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D82E4" w14:textId="77777777" w:rsidR="008E7F4B" w:rsidRDefault="004F5F6B">
      <w:pPr>
        <w:rPr>
          <w:rFonts w:ascii="Times New Roman" w:eastAsia="ＭＳ 明朝" w:hAnsi="Times New Roman" w:cs="メイリオ"/>
          <w:b/>
          <w:color w:val="4472C4"/>
          <w:sz w:val="40"/>
          <w:szCs w:val="40"/>
        </w:rPr>
      </w:pPr>
      <w:bookmarkStart w:id="0" w:name="_Hlk81841611"/>
      <w:r>
        <w:rPr>
          <w:rFonts w:ascii="Times New Roman" w:eastAsia="ＭＳ 明朝" w:hAnsi="Times New Roman" w:cs="メイリオ" w:hint="eastAsia"/>
          <w:b/>
          <w:color w:val="4472C4"/>
          <w:sz w:val="40"/>
          <w:szCs w:val="40"/>
        </w:rPr>
        <w:t>他の研究機関への試料・情報の提供に関する（申請・報告）書記入上の注意</w:t>
      </w:r>
    </w:p>
    <w:p w14:paraId="7D3369F9" w14:textId="77777777" w:rsidR="008E7F4B" w:rsidRDefault="008E7F4B">
      <w:pPr>
        <w:rPr>
          <w:rFonts w:ascii="Times New Roman" w:eastAsia="ＭＳ 明朝" w:hAnsi="Times New Roman" w:cs="メイリオ"/>
          <w:sz w:val="24"/>
          <w:szCs w:val="24"/>
        </w:rPr>
      </w:pPr>
    </w:p>
    <w:tbl>
      <w:tblPr>
        <w:tblStyle w:val="22"/>
        <w:tblW w:w="5000" w:type="pct"/>
        <w:tblLook w:val="04A0" w:firstRow="1" w:lastRow="0" w:firstColumn="1" w:lastColumn="0" w:noHBand="0" w:noVBand="1"/>
      </w:tblPr>
      <w:tblGrid>
        <w:gridCol w:w="9722"/>
      </w:tblGrid>
      <w:tr w:rsidR="008E7F4B" w14:paraId="0F204801" w14:textId="77777777">
        <w:tc>
          <w:tcPr>
            <w:tcW w:w="5000" w:type="pct"/>
            <w:tcBorders>
              <w:top w:val="double" w:sz="4" w:space="0" w:color="FF0000"/>
              <w:left w:val="double" w:sz="4" w:space="0" w:color="FF0000"/>
              <w:bottom w:val="double" w:sz="4" w:space="0" w:color="FF0000"/>
              <w:right w:val="double" w:sz="4" w:space="0" w:color="FF0000"/>
            </w:tcBorders>
          </w:tcPr>
          <w:p w14:paraId="38756D1E" w14:textId="77777777" w:rsidR="008E7F4B" w:rsidRPr="0082289E" w:rsidRDefault="004F5F6B">
            <w:pPr>
              <w:widowControl/>
              <w:rPr>
                <w:rFonts w:ascii="Times New Roman" w:hAnsi="Times New Roman"/>
                <w:color w:val="FF0000"/>
                <w:sz w:val="22"/>
                <w:szCs w:val="22"/>
              </w:rPr>
            </w:pPr>
            <w:r w:rsidRPr="0082289E">
              <w:rPr>
                <w:rFonts w:ascii="Times New Roman" w:hAnsi="Times New Roman" w:hint="eastAsia"/>
                <w:color w:val="FF0000"/>
                <w:sz w:val="22"/>
                <w:szCs w:val="22"/>
              </w:rPr>
              <w:t>注意事項：（提出時削除）</w:t>
            </w:r>
          </w:p>
          <w:p w14:paraId="0BE7F4E3" w14:textId="77777777" w:rsidR="008E7F4B" w:rsidRPr="0082289E" w:rsidRDefault="004F5F6B">
            <w:pPr>
              <w:ind w:left="220" w:hangingChars="100" w:hanging="220"/>
              <w:rPr>
                <w:color w:val="0033CC"/>
                <w:sz w:val="22"/>
                <w:szCs w:val="22"/>
              </w:rPr>
            </w:pPr>
            <w:r w:rsidRPr="0082289E">
              <w:rPr>
                <w:rFonts w:hint="eastAsia"/>
                <w:sz w:val="22"/>
                <w:szCs w:val="22"/>
              </w:rPr>
              <w:t>・「</w:t>
            </w:r>
            <w:r w:rsidRPr="0082289E">
              <w:rPr>
                <w:rFonts w:hint="eastAsia"/>
                <w:color w:val="FF0000"/>
                <w:sz w:val="22"/>
                <w:szCs w:val="22"/>
              </w:rPr>
              <w:t>赤字</w:t>
            </w:r>
            <w:r w:rsidRPr="0082289E">
              <w:rPr>
                <w:rFonts w:hint="eastAsia"/>
                <w:sz w:val="22"/>
                <w:szCs w:val="22"/>
              </w:rPr>
              <w:t>」</w:t>
            </w:r>
            <w:r w:rsidRPr="0082289E">
              <w:rPr>
                <w:rFonts w:hint="eastAsia"/>
                <w:color w:val="000000" w:themeColor="text1"/>
                <w:sz w:val="22"/>
                <w:szCs w:val="22"/>
              </w:rPr>
              <w:t>部分は他の研究機関への試料・情報の提供に関する（申請・報告）書作成に際し、補足的な説明や例示を示すものであり、他の研究機関への試料・情報の提供に関する（申請・報告）書を学校法人日本医科大学中央倫理委員会に提出するまでに削除すること。</w:t>
            </w:r>
          </w:p>
          <w:p w14:paraId="5CAA6BE6" w14:textId="77777777" w:rsidR="008E7F4B" w:rsidRPr="0082289E" w:rsidRDefault="008E7F4B">
            <w:pPr>
              <w:ind w:left="220" w:hangingChars="100" w:hanging="220"/>
              <w:rPr>
                <w:sz w:val="22"/>
                <w:szCs w:val="22"/>
              </w:rPr>
            </w:pPr>
          </w:p>
          <w:p w14:paraId="10FA42AE" w14:textId="77777777" w:rsidR="008E7F4B" w:rsidRPr="0082289E" w:rsidRDefault="004F5F6B">
            <w:pPr>
              <w:ind w:left="220" w:hangingChars="100" w:hanging="220"/>
              <w:rPr>
                <w:sz w:val="22"/>
                <w:szCs w:val="22"/>
              </w:rPr>
            </w:pPr>
            <w:r w:rsidRPr="0082289E">
              <w:rPr>
                <w:rFonts w:hint="eastAsia"/>
                <w:sz w:val="22"/>
                <w:szCs w:val="22"/>
              </w:rPr>
              <w:t>・「</w:t>
            </w:r>
            <w:r w:rsidRPr="0082289E">
              <w:rPr>
                <w:rFonts w:hint="eastAsia"/>
                <w:color w:val="0070C0"/>
                <w:sz w:val="22"/>
                <w:szCs w:val="22"/>
              </w:rPr>
              <w:t>青字</w:t>
            </w:r>
            <w:r w:rsidRPr="0082289E">
              <w:rPr>
                <w:rFonts w:hint="eastAsia"/>
                <w:sz w:val="22"/>
                <w:szCs w:val="22"/>
              </w:rPr>
              <w:t>」部分は例文を記載しているもので、研究の内容に応じて適宜修正・削除すること。</w:t>
            </w:r>
          </w:p>
          <w:p w14:paraId="6BDCC4CE" w14:textId="77777777" w:rsidR="008E7F4B" w:rsidRPr="0082289E" w:rsidRDefault="008E7F4B">
            <w:pPr>
              <w:ind w:left="220" w:hangingChars="100" w:hanging="220"/>
              <w:rPr>
                <w:sz w:val="22"/>
                <w:szCs w:val="22"/>
              </w:rPr>
            </w:pPr>
          </w:p>
          <w:p w14:paraId="0F770A80" w14:textId="77777777" w:rsidR="008E7F4B" w:rsidRPr="0082289E" w:rsidRDefault="004F5F6B">
            <w:pPr>
              <w:widowControl/>
              <w:ind w:left="220" w:hangingChars="100" w:hanging="220"/>
              <w:rPr>
                <w:rFonts w:ascii="Times New Roman" w:hAnsi="Times New Roman"/>
                <w:sz w:val="22"/>
                <w:szCs w:val="22"/>
              </w:rPr>
            </w:pPr>
            <w:r w:rsidRPr="0082289E">
              <w:rPr>
                <w:rFonts w:ascii="Times New Roman" w:hAnsi="Times New Roman" w:hint="eastAsia"/>
                <w:sz w:val="22"/>
                <w:szCs w:val="22"/>
              </w:rPr>
              <w:t>・一括審査に参加する他の研究機関でも使用することがあるため、提供元の機関の長の氏名及び報告者は記入せず、</w:t>
            </w:r>
            <w:r w:rsidRPr="0082289E">
              <w:rPr>
                <w:rFonts w:ascii="Times New Roman" w:hAnsi="Times New Roman" w:hint="eastAsia"/>
                <w:b/>
                <w:sz w:val="22"/>
                <w:szCs w:val="22"/>
                <w:u w:val="single"/>
              </w:rPr>
              <w:t>すべての研究機関に共通の届出書として作成</w:t>
            </w:r>
            <w:r w:rsidRPr="0082289E">
              <w:rPr>
                <w:rFonts w:ascii="Times New Roman" w:hAnsi="Times New Roman" w:hint="eastAsia"/>
                <w:sz w:val="22"/>
                <w:szCs w:val="22"/>
              </w:rPr>
              <w:t>すること。</w:t>
            </w:r>
          </w:p>
          <w:p w14:paraId="64DA871F" w14:textId="15A85638" w:rsidR="008E7F4B" w:rsidRPr="0082289E" w:rsidRDefault="008E7F4B">
            <w:pPr>
              <w:widowControl/>
              <w:rPr>
                <w:rFonts w:ascii="Times New Roman" w:hAnsi="Times New Roman"/>
                <w:sz w:val="22"/>
                <w:szCs w:val="22"/>
              </w:rPr>
            </w:pPr>
          </w:p>
          <w:p w14:paraId="76004D6D" w14:textId="3501DF9F" w:rsidR="00FD2A6C" w:rsidRPr="0082289E" w:rsidRDefault="00FD2A6C" w:rsidP="00FD2A6C">
            <w:pPr>
              <w:widowControl/>
              <w:ind w:left="220" w:hangingChars="100" w:hanging="220"/>
              <w:rPr>
                <w:sz w:val="22"/>
                <w:szCs w:val="22"/>
              </w:rPr>
            </w:pPr>
            <w:r w:rsidRPr="0082289E">
              <w:rPr>
                <w:rFonts w:hint="eastAsia"/>
                <w:sz w:val="22"/>
                <w:szCs w:val="22"/>
              </w:rPr>
              <w:t>・この書類は</w:t>
            </w:r>
            <w:r w:rsidR="0082289E" w:rsidRPr="0082289E">
              <w:rPr>
                <w:rFonts w:hint="eastAsia"/>
                <w:sz w:val="22"/>
                <w:szCs w:val="22"/>
              </w:rPr>
              <w:t>他の研究機関への試料・情報を提供する際に</w:t>
            </w:r>
            <w:r w:rsidR="0082289E">
              <w:rPr>
                <w:rFonts w:hint="eastAsia"/>
                <w:sz w:val="22"/>
                <w:szCs w:val="22"/>
              </w:rPr>
              <w:t>自らが所属する研究機関の長へ</w:t>
            </w:r>
            <w:r w:rsidR="0082289E" w:rsidRPr="0082289E">
              <w:rPr>
                <w:rFonts w:hint="eastAsia"/>
                <w:sz w:val="22"/>
                <w:szCs w:val="22"/>
              </w:rPr>
              <w:t>提出する書類であることから、申請時に</w:t>
            </w:r>
            <w:r w:rsidR="0082289E">
              <w:rPr>
                <w:rFonts w:hint="eastAsia"/>
                <w:sz w:val="22"/>
                <w:szCs w:val="22"/>
              </w:rPr>
              <w:t>おいて</w:t>
            </w:r>
            <w:r w:rsidR="0082289E" w:rsidRPr="0082289E">
              <w:rPr>
                <w:rFonts w:hint="eastAsia"/>
                <w:sz w:val="22"/>
                <w:szCs w:val="22"/>
              </w:rPr>
              <w:t>年月日</w:t>
            </w:r>
            <w:r w:rsidR="0082289E">
              <w:rPr>
                <w:rFonts w:hint="eastAsia"/>
                <w:sz w:val="22"/>
                <w:szCs w:val="22"/>
              </w:rPr>
              <w:t>は</w:t>
            </w:r>
            <w:r w:rsidR="0082289E" w:rsidRPr="0082289E">
              <w:rPr>
                <w:rFonts w:hint="eastAsia"/>
                <w:sz w:val="22"/>
                <w:szCs w:val="22"/>
              </w:rPr>
              <w:t>空欄のまま提出すること。</w:t>
            </w:r>
          </w:p>
          <w:p w14:paraId="20328F7C" w14:textId="77777777" w:rsidR="0082289E" w:rsidRPr="0082289E" w:rsidRDefault="0082289E" w:rsidP="00FD2A6C">
            <w:pPr>
              <w:widowControl/>
              <w:ind w:left="220" w:hangingChars="100" w:hanging="220"/>
              <w:rPr>
                <w:rFonts w:ascii="Times New Roman" w:hAnsi="Times New Roman"/>
                <w:sz w:val="22"/>
                <w:szCs w:val="22"/>
              </w:rPr>
            </w:pPr>
          </w:p>
          <w:p w14:paraId="2E7E9A10" w14:textId="77777777" w:rsidR="008E7F4B" w:rsidRPr="0082289E" w:rsidRDefault="004F5F6B">
            <w:pPr>
              <w:widowControl/>
              <w:wordWrap w:val="0"/>
              <w:jc w:val="right"/>
              <w:rPr>
                <w:rFonts w:ascii="Times New Roman" w:hAnsi="Times New Roman"/>
                <w:sz w:val="22"/>
                <w:szCs w:val="22"/>
              </w:rPr>
            </w:pPr>
            <w:r w:rsidRPr="0082289E">
              <w:rPr>
                <w:rFonts w:ascii="Times New Roman" w:hAnsi="Times New Roman" w:hint="eastAsia"/>
                <w:sz w:val="22"/>
                <w:szCs w:val="22"/>
              </w:rPr>
              <w:t>学校法人日本医科大学　研究統括センター</w:t>
            </w:r>
          </w:p>
          <w:p w14:paraId="49E91D92" w14:textId="70C59B6C" w:rsidR="008E7F4B" w:rsidRPr="0082289E" w:rsidRDefault="004F5F6B">
            <w:pPr>
              <w:widowControl/>
              <w:jc w:val="right"/>
              <w:rPr>
                <w:rFonts w:ascii="Times New Roman" w:hAnsi="Times New Roman" w:cs="メイリオ"/>
                <w:sz w:val="22"/>
                <w:szCs w:val="22"/>
              </w:rPr>
            </w:pPr>
            <w:r w:rsidRPr="0082289E">
              <w:rPr>
                <w:rFonts w:ascii="Times New Roman" w:hAnsi="Times New Roman" w:hint="eastAsia"/>
                <w:sz w:val="22"/>
                <w:szCs w:val="22"/>
              </w:rPr>
              <w:t>第</w:t>
            </w:r>
            <w:r w:rsidRPr="0082289E">
              <w:rPr>
                <w:rFonts w:ascii="Times New Roman" w:hAnsi="Times New Roman"/>
                <w:sz w:val="22"/>
                <w:szCs w:val="22"/>
              </w:rPr>
              <w:t>2.</w:t>
            </w:r>
            <w:r w:rsidR="00DA0249">
              <w:rPr>
                <w:rFonts w:ascii="Times New Roman" w:hAnsi="Times New Roman"/>
                <w:sz w:val="22"/>
                <w:szCs w:val="22"/>
              </w:rPr>
              <w:t>1</w:t>
            </w:r>
            <w:r w:rsidRPr="0082289E">
              <w:rPr>
                <w:rFonts w:ascii="Times New Roman" w:hAnsi="Times New Roman" w:hint="eastAsia"/>
                <w:sz w:val="22"/>
                <w:szCs w:val="22"/>
              </w:rPr>
              <w:t>版（</w:t>
            </w:r>
            <w:r w:rsidRPr="0082289E">
              <w:rPr>
                <w:rFonts w:ascii="Times New Roman" w:hAnsi="Times New Roman"/>
                <w:sz w:val="22"/>
                <w:szCs w:val="22"/>
              </w:rPr>
              <w:t>202</w:t>
            </w:r>
            <w:r w:rsidR="00DA0249">
              <w:rPr>
                <w:rFonts w:ascii="Times New Roman" w:hAnsi="Times New Roman"/>
                <w:sz w:val="22"/>
                <w:szCs w:val="22"/>
              </w:rPr>
              <w:t>4</w:t>
            </w:r>
            <w:r w:rsidRPr="0082289E">
              <w:rPr>
                <w:rFonts w:ascii="Times New Roman" w:hAnsi="Times New Roman" w:hint="eastAsia"/>
                <w:sz w:val="22"/>
                <w:szCs w:val="22"/>
              </w:rPr>
              <w:t>年</w:t>
            </w:r>
            <w:r w:rsidR="00DA0249">
              <w:rPr>
                <w:rFonts w:ascii="Times New Roman" w:hAnsi="Times New Roman"/>
                <w:sz w:val="22"/>
                <w:szCs w:val="22"/>
              </w:rPr>
              <w:t>5</w:t>
            </w:r>
            <w:r w:rsidRPr="0082289E">
              <w:rPr>
                <w:rFonts w:ascii="Times New Roman" w:hAnsi="Times New Roman" w:hint="eastAsia"/>
                <w:sz w:val="22"/>
                <w:szCs w:val="22"/>
              </w:rPr>
              <w:t>月</w:t>
            </w:r>
            <w:r w:rsidR="00DA0249">
              <w:rPr>
                <w:rFonts w:ascii="Times New Roman" w:hAnsi="Times New Roman"/>
                <w:sz w:val="22"/>
                <w:szCs w:val="22"/>
              </w:rPr>
              <w:t>30</w:t>
            </w:r>
            <w:bookmarkStart w:id="1" w:name="_GoBack"/>
            <w:bookmarkEnd w:id="1"/>
            <w:r w:rsidRPr="0082289E">
              <w:rPr>
                <w:rFonts w:ascii="Times New Roman" w:hAnsi="Times New Roman" w:hint="eastAsia"/>
                <w:sz w:val="22"/>
                <w:szCs w:val="22"/>
              </w:rPr>
              <w:t>日作成）</w:t>
            </w:r>
          </w:p>
        </w:tc>
      </w:tr>
    </w:tbl>
    <w:p w14:paraId="6476F94C" w14:textId="77777777" w:rsidR="008E7F4B" w:rsidRDefault="004F5F6B">
      <w:pPr>
        <w:widowControl/>
        <w:rPr>
          <w:rFonts w:ascii="Times New Roman" w:eastAsia="ＭＳ ゴシック" w:hAnsi="Times New Roman" w:cs="メイリオ"/>
          <w:sz w:val="24"/>
          <w:szCs w:val="24"/>
        </w:rPr>
      </w:pPr>
      <w:r>
        <w:rPr>
          <w:rFonts w:ascii="Times New Roman" w:eastAsia="ＭＳ ゴシック" w:hAnsi="Times New Roman" w:cs="メイリオ"/>
          <w:sz w:val="24"/>
          <w:szCs w:val="24"/>
        </w:rPr>
        <w:br w:type="page"/>
      </w:r>
    </w:p>
    <w:p w14:paraId="4346B585" w14:textId="77777777" w:rsidR="008E7F4B" w:rsidRDefault="004F5F6B">
      <w:pPr>
        <w:tabs>
          <w:tab w:val="left" w:pos="0"/>
        </w:tabs>
        <w:ind w:right="-55"/>
        <w:jc w:val="righ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西暦</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年</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月</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日</w:t>
      </w:r>
    </w:p>
    <w:p w14:paraId="0AAE9227" w14:textId="77777777" w:rsidR="008E7F4B" w:rsidRDefault="008E7F4B">
      <w:pPr>
        <w:tabs>
          <w:tab w:val="left" w:pos="0"/>
        </w:tabs>
        <w:ind w:right="65"/>
        <w:jc w:val="left"/>
        <w:rPr>
          <w:rFonts w:asciiTheme="majorEastAsia" w:eastAsiaTheme="majorEastAsia" w:hAnsiTheme="majorEastAsia"/>
          <w:sz w:val="24"/>
          <w:szCs w:val="24"/>
        </w:rPr>
      </w:pPr>
    </w:p>
    <w:bookmarkEnd w:id="0"/>
    <w:p w14:paraId="662985AF" w14:textId="77777777" w:rsidR="008E7F4B" w:rsidRDefault="004F5F6B">
      <w:pPr>
        <w:tabs>
          <w:tab w:val="left" w:pos="0"/>
        </w:tabs>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他の研究機関への試料・情報の提供に関する（申請・報告）書</w:t>
      </w:r>
    </w:p>
    <w:p w14:paraId="61FA6828" w14:textId="77777777" w:rsidR="008E7F4B" w:rsidRDefault="008E7F4B">
      <w:pPr>
        <w:rPr>
          <w:rFonts w:asciiTheme="majorEastAsia" w:eastAsiaTheme="majorEastAsia" w:hAnsiTheme="majorEastAsia"/>
          <w:sz w:val="24"/>
          <w:szCs w:val="24"/>
        </w:rPr>
      </w:pPr>
    </w:p>
    <w:p w14:paraId="5E7AC1B6" w14:textId="77777777" w:rsidR="008E7F4B" w:rsidRDefault="004F5F6B">
      <w:pPr>
        <w:rPr>
          <w:rFonts w:asciiTheme="majorEastAsia" w:eastAsiaTheme="majorEastAsia" w:hAnsiTheme="majorEastAsia"/>
          <w:sz w:val="24"/>
          <w:szCs w:val="24"/>
        </w:rPr>
      </w:pPr>
      <w:r>
        <w:rPr>
          <w:rFonts w:asciiTheme="majorEastAsia" w:eastAsiaTheme="majorEastAsia" w:hAnsiTheme="majorEastAsia" w:hint="eastAsia"/>
          <w:sz w:val="24"/>
          <w:szCs w:val="24"/>
        </w:rPr>
        <w:t>（提供元の機関の長の氏名）　殿</w:t>
      </w:r>
    </w:p>
    <w:p w14:paraId="266654A3" w14:textId="77777777" w:rsidR="008E7F4B" w:rsidRDefault="008E7F4B">
      <w:pPr>
        <w:rPr>
          <w:rFonts w:asciiTheme="majorEastAsia" w:eastAsiaTheme="majorEastAsia" w:hAnsiTheme="majorEastAsia"/>
          <w:sz w:val="24"/>
          <w:szCs w:val="24"/>
        </w:rPr>
      </w:pPr>
    </w:p>
    <w:tbl>
      <w:tblPr>
        <w:tblW w:w="5953" w:type="dxa"/>
        <w:tblInd w:w="3652" w:type="dxa"/>
        <w:tblLook w:val="04A0" w:firstRow="1" w:lastRow="0" w:firstColumn="1" w:lastColumn="0" w:noHBand="0" w:noVBand="1"/>
      </w:tblPr>
      <w:tblGrid>
        <w:gridCol w:w="1559"/>
        <w:gridCol w:w="4394"/>
      </w:tblGrid>
      <w:tr w:rsidR="008E7F4B" w14:paraId="41EDD476" w14:textId="77777777">
        <w:trPr>
          <w:trHeight w:val="94"/>
        </w:trPr>
        <w:tc>
          <w:tcPr>
            <w:tcW w:w="1559" w:type="dxa"/>
            <w:vAlign w:val="center"/>
          </w:tcPr>
          <w:p w14:paraId="3EC9ABCF" w14:textId="77777777" w:rsidR="008E7F4B" w:rsidRDefault="004F5F6B">
            <w:pPr>
              <w:spacing w:beforeLines="10" w:before="35" w:line="240" w:lineRule="exact"/>
              <w:ind w:right="114"/>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報　告　者</w:t>
            </w:r>
          </w:p>
        </w:tc>
        <w:tc>
          <w:tcPr>
            <w:tcW w:w="4394" w:type="dxa"/>
            <w:vAlign w:val="center"/>
          </w:tcPr>
          <w:p w14:paraId="59D0FFAF" w14:textId="77777777" w:rsidR="008E7F4B" w:rsidRDefault="004F5F6B">
            <w:pPr>
              <w:spacing w:beforeLines="10" w:before="35" w:line="240" w:lineRule="exact"/>
              <w:ind w:leftChars="-51" w:left="-107" w:right="-108"/>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所属機関:</w:t>
            </w:r>
          </w:p>
        </w:tc>
      </w:tr>
      <w:tr w:rsidR="008E7F4B" w14:paraId="523C3CFB" w14:textId="77777777">
        <w:trPr>
          <w:trHeight w:val="82"/>
        </w:trPr>
        <w:tc>
          <w:tcPr>
            <w:tcW w:w="1559" w:type="dxa"/>
            <w:vAlign w:val="center"/>
          </w:tcPr>
          <w:p w14:paraId="5BFC7E52" w14:textId="77777777" w:rsidR="008E7F4B" w:rsidRDefault="008E7F4B">
            <w:pPr>
              <w:spacing w:beforeLines="10" w:before="35" w:line="240" w:lineRule="exact"/>
              <w:ind w:right="114"/>
              <w:rPr>
                <w:rFonts w:asciiTheme="majorEastAsia" w:eastAsiaTheme="majorEastAsia" w:hAnsiTheme="majorEastAsia"/>
                <w:sz w:val="24"/>
                <w:szCs w:val="24"/>
              </w:rPr>
            </w:pPr>
          </w:p>
        </w:tc>
        <w:tc>
          <w:tcPr>
            <w:tcW w:w="4394" w:type="dxa"/>
            <w:vAlign w:val="center"/>
          </w:tcPr>
          <w:p w14:paraId="0086E643" w14:textId="77777777" w:rsidR="008E7F4B" w:rsidRDefault="004F5F6B">
            <w:pPr>
              <w:spacing w:beforeLines="10" w:before="35" w:line="240" w:lineRule="exact"/>
              <w:ind w:leftChars="-51" w:left="-106" w:right="-108" w:hanging="1"/>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職　　名:</w:t>
            </w:r>
          </w:p>
        </w:tc>
      </w:tr>
      <w:tr w:rsidR="008E7F4B" w14:paraId="4A8AC2BF" w14:textId="77777777">
        <w:trPr>
          <w:trHeight w:val="130"/>
        </w:trPr>
        <w:tc>
          <w:tcPr>
            <w:tcW w:w="1559" w:type="dxa"/>
            <w:vAlign w:val="center"/>
          </w:tcPr>
          <w:p w14:paraId="6BFC3C34" w14:textId="77777777" w:rsidR="008E7F4B" w:rsidRDefault="008E7F4B">
            <w:pPr>
              <w:spacing w:beforeLines="10" w:before="35" w:line="240" w:lineRule="exact"/>
              <w:ind w:right="114"/>
              <w:rPr>
                <w:rFonts w:asciiTheme="majorEastAsia" w:eastAsiaTheme="majorEastAsia" w:hAnsiTheme="majorEastAsia"/>
                <w:sz w:val="24"/>
                <w:szCs w:val="24"/>
              </w:rPr>
            </w:pPr>
          </w:p>
        </w:tc>
        <w:tc>
          <w:tcPr>
            <w:tcW w:w="4394" w:type="dxa"/>
            <w:vAlign w:val="center"/>
          </w:tcPr>
          <w:p w14:paraId="469E8616" w14:textId="77777777" w:rsidR="008E7F4B" w:rsidRDefault="004F5F6B">
            <w:pPr>
              <w:spacing w:beforeLines="10" w:before="35" w:line="240" w:lineRule="exact"/>
              <w:ind w:leftChars="-51" w:left="-107" w:right="-108"/>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r>
              <w:rPr>
                <w:rFonts w:asciiTheme="majorEastAsia" w:eastAsiaTheme="majorEastAsia" w:hAnsiTheme="majorEastAsia"/>
                <w:snapToGrid w:val="0"/>
                <w:kern w:val="0"/>
                <w:sz w:val="24"/>
                <w:szCs w:val="24"/>
              </w:rPr>
              <w:fldChar w:fldCharType="begin">
                <w:ffData>
                  <w:name w:val="テキスト8"/>
                  <w:enabled/>
                  <w:calcOnExit w:val="0"/>
                  <w:textInput/>
                </w:ffData>
              </w:fldChar>
            </w:r>
            <w:r>
              <w:rPr>
                <w:rFonts w:asciiTheme="majorEastAsia" w:eastAsiaTheme="majorEastAsia" w:hAnsiTheme="majorEastAsia"/>
                <w:snapToGrid w:val="0"/>
                <w:kern w:val="0"/>
                <w:sz w:val="24"/>
                <w:szCs w:val="24"/>
              </w:rPr>
              <w:instrText xml:space="preserve"> </w:instrText>
            </w:r>
            <w:r>
              <w:rPr>
                <w:rFonts w:asciiTheme="majorEastAsia" w:eastAsiaTheme="majorEastAsia" w:hAnsiTheme="majorEastAsia" w:hint="eastAsia"/>
                <w:snapToGrid w:val="0"/>
                <w:kern w:val="0"/>
                <w:sz w:val="24"/>
                <w:szCs w:val="24"/>
              </w:rPr>
              <w:instrText>FORMTEXT</w:instrText>
            </w:r>
            <w:r>
              <w:rPr>
                <w:rFonts w:asciiTheme="majorEastAsia" w:eastAsiaTheme="majorEastAsia" w:hAnsiTheme="majorEastAsia"/>
                <w:snapToGrid w:val="0"/>
                <w:kern w:val="0"/>
                <w:sz w:val="24"/>
                <w:szCs w:val="24"/>
              </w:rPr>
              <w:instrText xml:space="preserve"> </w:instrText>
            </w:r>
            <w:r w:rsidR="005E645E">
              <w:rPr>
                <w:rFonts w:asciiTheme="majorEastAsia" w:eastAsiaTheme="majorEastAsia" w:hAnsiTheme="majorEastAsia"/>
                <w:snapToGrid w:val="0"/>
                <w:kern w:val="0"/>
                <w:sz w:val="24"/>
                <w:szCs w:val="24"/>
              </w:rPr>
            </w:r>
            <w:r w:rsidR="005E645E">
              <w:rPr>
                <w:rFonts w:asciiTheme="majorEastAsia" w:eastAsiaTheme="majorEastAsia" w:hAnsiTheme="majorEastAsia"/>
                <w:snapToGrid w:val="0"/>
                <w:kern w:val="0"/>
                <w:sz w:val="24"/>
                <w:szCs w:val="24"/>
              </w:rPr>
              <w:fldChar w:fldCharType="separate"/>
            </w:r>
            <w:r>
              <w:rPr>
                <w:rFonts w:asciiTheme="majorEastAsia" w:eastAsiaTheme="majorEastAsia" w:hAnsiTheme="majorEastAsia"/>
                <w:snapToGrid w:val="0"/>
                <w:kern w:val="0"/>
                <w:sz w:val="24"/>
                <w:szCs w:val="24"/>
              </w:rPr>
              <w:fldChar w:fldCharType="end"/>
            </w:r>
          </w:p>
        </w:tc>
      </w:tr>
    </w:tbl>
    <w:p w14:paraId="485E0189" w14:textId="77777777" w:rsidR="008E7F4B" w:rsidRDefault="008E7F4B">
      <w:pPr>
        <w:adjustRightInd w:val="0"/>
        <w:rPr>
          <w:rFonts w:asciiTheme="majorEastAsia" w:eastAsiaTheme="majorEastAsia" w:hAnsiTheme="majorEastAsia"/>
          <w:sz w:val="24"/>
          <w:szCs w:val="24"/>
        </w:rPr>
      </w:pPr>
    </w:p>
    <w:p w14:paraId="596DD10A" w14:textId="77777777" w:rsidR="008E7F4B" w:rsidRDefault="004F5F6B">
      <w:pPr>
        <w:adjustRightIn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を、他の研究機関へ（第三者提供・共同利用に伴う提供）をいたしますので、以下のとおり（申請・報告）します。</w:t>
      </w:r>
    </w:p>
    <w:tbl>
      <w:tblPr>
        <w:tblW w:w="5000" w:type="pct"/>
        <w:tblCellMar>
          <w:left w:w="99" w:type="dxa"/>
          <w:right w:w="99" w:type="dxa"/>
        </w:tblCellMar>
        <w:tblLook w:val="0000" w:firstRow="0" w:lastRow="0" w:firstColumn="0" w:lastColumn="0" w:noHBand="0" w:noVBand="0"/>
      </w:tblPr>
      <w:tblGrid>
        <w:gridCol w:w="2352"/>
        <w:gridCol w:w="35"/>
        <w:gridCol w:w="7353"/>
        <w:gridCol w:w="12"/>
      </w:tblGrid>
      <w:tr w:rsidR="008E7F4B" w14:paraId="7C3C4668" w14:textId="77777777" w:rsidTr="00B841D7">
        <w:trPr>
          <w:trHeight w:val="1040"/>
        </w:trPr>
        <w:tc>
          <w:tcPr>
            <w:tcW w:w="1206" w:type="pct"/>
            <w:vAlign w:val="center"/>
          </w:tcPr>
          <w:p w14:paraId="64F95887" w14:textId="77777777" w:rsidR="008E7F4B" w:rsidRDefault="004F5F6B">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添付資料</w:t>
            </w:r>
          </w:p>
        </w:tc>
        <w:tc>
          <w:tcPr>
            <w:tcW w:w="3794" w:type="pct"/>
            <w:gridSpan w:val="3"/>
            <w:vAlign w:val="center"/>
          </w:tcPr>
          <w:p w14:paraId="4CC62276" w14:textId="77777777" w:rsidR="008E7F4B" w:rsidRDefault="004F5F6B">
            <w:pPr>
              <w:tabs>
                <w:tab w:val="left" w:pos="0"/>
              </w:tabs>
              <w:ind w:left="324" w:rightChars="-27" w:right="-57" w:hangingChars="135" w:hanging="324"/>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z w:val="24"/>
                <w:szCs w:val="24"/>
              </w:rPr>
              <w:t xml:space="preserve">　提供先の機関における研究計画書</w:t>
            </w:r>
          </w:p>
          <w:p w14:paraId="6824E687" w14:textId="77777777" w:rsidR="008E7F4B" w:rsidRDefault="004F5F6B">
            <w:pPr>
              <w:tabs>
                <w:tab w:val="left" w:pos="0"/>
              </w:tabs>
              <w:ind w:left="324" w:rightChars="-27" w:right="-57" w:hangingChars="135" w:hanging="324"/>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z w:val="24"/>
                <w:szCs w:val="24"/>
              </w:rPr>
              <w:t xml:space="preserve">　提供先の機関における倫理審査委員会承認の証書</w:t>
            </w:r>
          </w:p>
          <w:p w14:paraId="6AACA4D4" w14:textId="77777777" w:rsidR="008E7F4B" w:rsidRDefault="004F5F6B">
            <w:pPr>
              <w:tabs>
                <w:tab w:val="left" w:pos="0"/>
              </w:tabs>
              <w:ind w:left="324" w:rightChars="-27" w:right="-57" w:hangingChars="135" w:hanging="324"/>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z w:val="24"/>
                <w:szCs w:val="24"/>
              </w:rPr>
              <w:t xml:space="preserve">　その他（　　　　）</w:t>
            </w:r>
          </w:p>
        </w:tc>
      </w:tr>
      <w:tr w:rsidR="008E7F4B" w14:paraId="78D31F5C"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16"/>
        </w:trPr>
        <w:tc>
          <w:tcPr>
            <w:tcW w:w="4994" w:type="pct"/>
            <w:gridSpan w:val="3"/>
            <w:shd w:val="clear" w:color="auto" w:fill="F2F2F2" w:themeFill="background1" w:themeFillShade="F2"/>
            <w:vAlign w:val="center"/>
          </w:tcPr>
          <w:p w14:paraId="2F660B7A" w14:textId="77777777" w:rsidR="008E7F4B" w:rsidRDefault="004F5F6B">
            <w:pPr>
              <w:tabs>
                <w:tab w:val="left" w:pos="0"/>
              </w:tabs>
              <w:ind w:right="-57"/>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研究に関する事項</w:t>
            </w:r>
          </w:p>
        </w:tc>
      </w:tr>
      <w:tr w:rsidR="008E7F4B" w14:paraId="15DE2447"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51"/>
        </w:trPr>
        <w:tc>
          <w:tcPr>
            <w:tcW w:w="1224" w:type="pct"/>
            <w:gridSpan w:val="2"/>
            <w:vAlign w:val="center"/>
          </w:tcPr>
          <w:p w14:paraId="5666F6AB"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研究課題</w:t>
            </w:r>
          </w:p>
        </w:tc>
        <w:tc>
          <w:tcPr>
            <w:tcW w:w="3770" w:type="pct"/>
            <w:vAlign w:val="center"/>
          </w:tcPr>
          <w:p w14:paraId="4711EDD7" w14:textId="77777777" w:rsidR="008E7F4B" w:rsidRDefault="008E7F4B">
            <w:pPr>
              <w:tabs>
                <w:tab w:val="left" w:pos="0"/>
              </w:tabs>
              <w:rPr>
                <w:rFonts w:asciiTheme="majorEastAsia" w:eastAsiaTheme="majorEastAsia" w:hAnsiTheme="majorEastAsia"/>
                <w:b/>
                <w:sz w:val="24"/>
                <w:szCs w:val="24"/>
              </w:rPr>
            </w:pPr>
          </w:p>
        </w:tc>
      </w:tr>
      <w:tr w:rsidR="008E7F4B" w14:paraId="1751DC81"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583"/>
        </w:trPr>
        <w:tc>
          <w:tcPr>
            <w:tcW w:w="1224" w:type="pct"/>
            <w:gridSpan w:val="2"/>
            <w:vAlign w:val="center"/>
          </w:tcPr>
          <w:p w14:paraId="0622831A"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研究代表者</w:t>
            </w:r>
          </w:p>
        </w:tc>
        <w:tc>
          <w:tcPr>
            <w:tcW w:w="3770" w:type="pct"/>
            <w:vAlign w:val="center"/>
          </w:tcPr>
          <w:p w14:paraId="750C1E9C"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氏名：</w:t>
            </w:r>
          </w:p>
          <w:p w14:paraId="6CFF4047"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所属研究機関：</w:t>
            </w:r>
          </w:p>
        </w:tc>
      </w:tr>
      <w:tr w:rsidR="008E7F4B" w14:paraId="4889FD32"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437"/>
        </w:trPr>
        <w:tc>
          <w:tcPr>
            <w:tcW w:w="1224" w:type="pct"/>
            <w:gridSpan w:val="2"/>
            <w:vAlign w:val="center"/>
          </w:tcPr>
          <w:p w14:paraId="3A850C51"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研究計画書に記載のある予定研究期間</w:t>
            </w:r>
          </w:p>
        </w:tc>
        <w:tc>
          <w:tcPr>
            <w:tcW w:w="3770" w:type="pct"/>
            <w:vAlign w:val="center"/>
          </w:tcPr>
          <w:p w14:paraId="1D3655E5" w14:textId="788B56EE" w:rsidR="008E7F4B" w:rsidRDefault="00012EBE">
            <w:pPr>
              <w:tabs>
                <w:tab w:val="left" w:pos="0"/>
              </w:tabs>
              <w:ind w:firstLineChars="100" w:firstLine="240"/>
              <w:rPr>
                <w:rFonts w:asciiTheme="majorEastAsia" w:eastAsiaTheme="majorEastAsia" w:hAnsiTheme="majorEastAsia"/>
                <w:b/>
                <w:sz w:val="24"/>
                <w:szCs w:val="24"/>
              </w:rPr>
            </w:pPr>
            <w:r>
              <w:rPr>
                <w:rFonts w:asciiTheme="majorEastAsia" w:eastAsiaTheme="majorEastAsia" w:hAnsiTheme="majorEastAsia" w:hint="eastAsia"/>
                <w:sz w:val="24"/>
                <w:szCs w:val="24"/>
              </w:rPr>
              <w:t>実施許可日</w:t>
            </w:r>
            <w:r w:rsidR="004F5F6B">
              <w:rPr>
                <w:rFonts w:asciiTheme="majorEastAsia" w:eastAsiaTheme="majorEastAsia" w:hAnsiTheme="majorEastAsia" w:hint="eastAsia"/>
                <w:sz w:val="24"/>
                <w:szCs w:val="24"/>
              </w:rPr>
              <w:t xml:space="preserve">　～　</w:t>
            </w:r>
            <w:r w:rsidR="004F5F6B">
              <w:rPr>
                <w:rFonts w:asciiTheme="majorEastAsia" w:eastAsiaTheme="majorEastAsia" w:hAnsiTheme="majorEastAsia"/>
                <w:sz w:val="24"/>
                <w:szCs w:val="24"/>
              </w:rPr>
              <w:t xml:space="preserve">    </w:t>
            </w:r>
            <w:r w:rsidR="004F5F6B">
              <w:rPr>
                <w:rFonts w:asciiTheme="majorEastAsia" w:eastAsiaTheme="majorEastAsia" w:hAnsiTheme="majorEastAsia" w:hint="eastAsia"/>
                <w:sz w:val="24"/>
                <w:szCs w:val="24"/>
              </w:rPr>
              <w:t>年</w:t>
            </w:r>
            <w:r w:rsidR="004F5F6B">
              <w:rPr>
                <w:rFonts w:asciiTheme="majorEastAsia" w:eastAsiaTheme="majorEastAsia" w:hAnsiTheme="majorEastAsia"/>
                <w:sz w:val="24"/>
                <w:szCs w:val="24"/>
              </w:rPr>
              <w:t xml:space="preserve">  </w:t>
            </w:r>
            <w:r w:rsidR="004F5F6B">
              <w:rPr>
                <w:rFonts w:asciiTheme="majorEastAsia" w:eastAsiaTheme="majorEastAsia" w:hAnsiTheme="majorEastAsia" w:hint="eastAsia"/>
                <w:sz w:val="24"/>
                <w:szCs w:val="24"/>
              </w:rPr>
              <w:t>月</w:t>
            </w:r>
            <w:r w:rsidR="004F5F6B">
              <w:rPr>
                <w:rFonts w:asciiTheme="majorEastAsia" w:eastAsiaTheme="majorEastAsia" w:hAnsiTheme="majorEastAsia"/>
                <w:sz w:val="24"/>
                <w:szCs w:val="24"/>
              </w:rPr>
              <w:t xml:space="preserve">  </w:t>
            </w:r>
            <w:r w:rsidR="004F5F6B">
              <w:rPr>
                <w:rFonts w:asciiTheme="majorEastAsia" w:eastAsiaTheme="majorEastAsia" w:hAnsiTheme="majorEastAsia" w:hint="eastAsia"/>
                <w:sz w:val="24"/>
                <w:szCs w:val="24"/>
              </w:rPr>
              <w:t>日</w:t>
            </w:r>
          </w:p>
        </w:tc>
      </w:tr>
      <w:tr w:rsidR="008E7F4B" w14:paraId="087BA60B"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77"/>
        </w:trPr>
        <w:tc>
          <w:tcPr>
            <w:tcW w:w="1224" w:type="pct"/>
            <w:gridSpan w:val="2"/>
            <w:vMerge w:val="restart"/>
            <w:vAlign w:val="center"/>
          </w:tcPr>
          <w:p w14:paraId="70C33A2F"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提供する試料・情報の項目</w:t>
            </w:r>
          </w:p>
        </w:tc>
        <w:tc>
          <w:tcPr>
            <w:tcW w:w="3770" w:type="pct"/>
            <w:vAlign w:val="center"/>
          </w:tcPr>
          <w:p w14:paraId="0C9C00CF" w14:textId="77777777" w:rsidR="008E7F4B" w:rsidRDefault="004F5F6B">
            <w:pPr>
              <w:tabs>
                <w:tab w:val="left" w:pos="0"/>
              </w:tabs>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どのような資料・情報を提供したかが分かるように必要な範囲で記載</w:t>
            </w:r>
          </w:p>
          <w:p w14:paraId="57D7AFAF" w14:textId="77777777" w:rsidR="008E7F4B" w:rsidRDefault="004F5F6B">
            <w:pPr>
              <w:tabs>
                <w:tab w:val="left" w:pos="0"/>
              </w:tabs>
              <w:rPr>
                <w:rFonts w:asciiTheme="majorEastAsia" w:eastAsiaTheme="majorEastAsia" w:hAnsiTheme="majorEastAsia"/>
                <w:sz w:val="24"/>
                <w:szCs w:val="24"/>
              </w:rPr>
            </w:pPr>
            <w:r>
              <w:rPr>
                <w:rFonts w:asciiTheme="majorEastAsia" w:eastAsiaTheme="majorEastAsia" w:hAnsiTheme="majorEastAsia" w:hint="eastAsia"/>
                <w:color w:val="0070C0"/>
                <w:sz w:val="24"/>
                <w:szCs w:val="24"/>
              </w:rPr>
              <w:t>検査データ、診療記録、血液、毛髪等</w:t>
            </w:r>
          </w:p>
        </w:tc>
      </w:tr>
      <w:tr w:rsidR="008E7F4B" w14:paraId="2B7ABAA8"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532"/>
        </w:trPr>
        <w:tc>
          <w:tcPr>
            <w:tcW w:w="1224" w:type="pct"/>
            <w:gridSpan w:val="2"/>
            <w:vMerge/>
            <w:vAlign w:val="center"/>
          </w:tcPr>
          <w:p w14:paraId="0A9DA2D4" w14:textId="77777777" w:rsidR="008E7F4B" w:rsidRDefault="008E7F4B">
            <w:pPr>
              <w:tabs>
                <w:tab w:val="left" w:pos="0"/>
              </w:tabs>
              <w:rPr>
                <w:rFonts w:asciiTheme="majorEastAsia" w:eastAsiaTheme="majorEastAsia" w:hAnsiTheme="majorEastAsia"/>
                <w:b/>
                <w:sz w:val="24"/>
                <w:szCs w:val="24"/>
              </w:rPr>
            </w:pPr>
          </w:p>
        </w:tc>
        <w:tc>
          <w:tcPr>
            <w:tcW w:w="3770" w:type="pct"/>
            <w:vAlign w:val="center"/>
          </w:tcPr>
          <w:p w14:paraId="5C7C66A5" w14:textId="77777777" w:rsidR="008E7F4B" w:rsidRDefault="004F5F6B">
            <w:pPr>
              <w:tabs>
                <w:tab w:val="left" w:pos="0"/>
              </w:tabs>
              <w:rPr>
                <w:rFonts w:asciiTheme="majorEastAsia" w:eastAsiaTheme="majorEastAsia" w:hAnsiTheme="majorEastAsia"/>
                <w:sz w:val="24"/>
                <w:szCs w:val="24"/>
              </w:rPr>
            </w:pPr>
            <w:r>
              <w:rPr>
                <w:rFonts w:asciiTheme="majorEastAsia" w:eastAsiaTheme="majorEastAsia" w:hAnsiTheme="majorEastAsia" w:hint="eastAsia"/>
                <w:sz w:val="24"/>
                <w:szCs w:val="24"/>
              </w:rPr>
              <w:t>□試料　□要配慮個人情報　□個人関連情報　□その他　を含む</w:t>
            </w:r>
          </w:p>
        </w:tc>
      </w:tr>
      <w:tr w:rsidR="008E7F4B" w14:paraId="6C21297C"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1147"/>
        </w:trPr>
        <w:tc>
          <w:tcPr>
            <w:tcW w:w="1224" w:type="pct"/>
            <w:gridSpan w:val="2"/>
            <w:vAlign w:val="center"/>
          </w:tcPr>
          <w:p w14:paraId="1E579C65"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提供する試料・情報の取得の経緯</w:t>
            </w:r>
          </w:p>
        </w:tc>
        <w:tc>
          <w:tcPr>
            <w:tcW w:w="3770" w:type="pct"/>
            <w:vAlign w:val="center"/>
          </w:tcPr>
          <w:p w14:paraId="22178E9B" w14:textId="77777777" w:rsidR="008E7F4B" w:rsidRDefault="004F5F6B">
            <w:pPr>
              <w:tabs>
                <w:tab w:val="left" w:pos="0"/>
              </w:tabs>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当該試料・情報が適正な手続により取得されたものであることを必要な範囲で記載</w:t>
            </w:r>
          </w:p>
          <w:p w14:paraId="7CC6A7D2" w14:textId="77777777" w:rsidR="008E7F4B" w:rsidRDefault="004F5F6B">
            <w:pPr>
              <w:tabs>
                <w:tab w:val="left" w:pos="0"/>
              </w:tabs>
              <w:rPr>
                <w:rFonts w:asciiTheme="majorEastAsia" w:eastAsiaTheme="majorEastAsia" w:hAnsiTheme="majorEastAsia"/>
                <w:color w:val="0070C0"/>
                <w:sz w:val="24"/>
                <w:szCs w:val="24"/>
              </w:rPr>
            </w:pPr>
            <w:r>
              <w:rPr>
                <w:rFonts w:asciiTheme="majorEastAsia" w:eastAsiaTheme="majorEastAsia" w:hAnsiTheme="majorEastAsia" w:hint="eastAsia"/>
                <w:color w:val="0070C0"/>
                <w:sz w:val="24"/>
                <w:szCs w:val="24"/>
              </w:rPr>
              <w:t>診療の過程で取得された、○○研究を実施する過程で取得された等</w:t>
            </w:r>
          </w:p>
        </w:tc>
      </w:tr>
      <w:tr w:rsidR="008E7F4B" w14:paraId="45E1E60E"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1576"/>
        </w:trPr>
        <w:tc>
          <w:tcPr>
            <w:tcW w:w="1224" w:type="pct"/>
            <w:gridSpan w:val="2"/>
            <w:vAlign w:val="center"/>
          </w:tcPr>
          <w:p w14:paraId="4F41602C" w14:textId="77777777" w:rsidR="008E7F4B" w:rsidRDefault="004F5F6B">
            <w:pPr>
              <w:tabs>
                <w:tab w:val="left" w:pos="0"/>
              </w:tabs>
              <w:rPr>
                <w:rFonts w:asciiTheme="majorEastAsia" w:eastAsiaTheme="majorEastAsia" w:hAnsiTheme="majorEastAsia"/>
                <w:b/>
                <w:szCs w:val="21"/>
              </w:rPr>
            </w:pPr>
            <w:r>
              <w:rPr>
                <w:rFonts w:asciiTheme="majorEastAsia" w:eastAsiaTheme="majorEastAsia" w:hAnsiTheme="majorEastAsia" w:hint="eastAsia"/>
                <w:b/>
                <w:sz w:val="24"/>
                <w:szCs w:val="24"/>
              </w:rPr>
              <w:t>研究対象者の情報</w:t>
            </w:r>
          </w:p>
        </w:tc>
        <w:tc>
          <w:tcPr>
            <w:tcW w:w="3770" w:type="pct"/>
            <w:vAlign w:val="center"/>
          </w:tcPr>
          <w:p w14:paraId="1A136801" w14:textId="77777777" w:rsidR="008E7F4B" w:rsidRDefault="004F5F6B">
            <w:pPr>
              <w:tabs>
                <w:tab w:val="left" w:pos="0"/>
              </w:tabs>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匿名加工情報・個人関連情報の提供、仮名加工情報の共同利用に伴う提供の場合）</w:t>
            </w:r>
          </w:p>
          <w:p w14:paraId="7589B70A" w14:textId="77777777" w:rsidR="008E7F4B" w:rsidRDefault="004F5F6B">
            <w:pPr>
              <w:tabs>
                <w:tab w:val="left" w:pos="0"/>
              </w:tabs>
              <w:rPr>
                <w:rFonts w:asciiTheme="majorEastAsia" w:eastAsiaTheme="majorEastAsia" w:hAnsiTheme="majorEastAsia"/>
                <w:color w:val="FF0000"/>
                <w:sz w:val="24"/>
                <w:szCs w:val="24"/>
              </w:rPr>
            </w:pPr>
            <w:r>
              <w:rPr>
                <w:rFonts w:asciiTheme="majorEastAsia" w:eastAsiaTheme="majorEastAsia" w:hAnsiTheme="majorEastAsia" w:hint="eastAsia"/>
                <w:color w:val="0070C0"/>
                <w:sz w:val="24"/>
                <w:szCs w:val="24"/>
              </w:rPr>
              <w:t>仮名加工情報の共同利用に伴う提供のため非該当</w:t>
            </w:r>
          </w:p>
          <w:p w14:paraId="3F40022E" w14:textId="77777777" w:rsidR="008E7F4B" w:rsidRDefault="004F5F6B">
            <w:pPr>
              <w:tabs>
                <w:tab w:val="left" w:pos="0"/>
              </w:tabs>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上記以外の場合）</w:t>
            </w:r>
          </w:p>
          <w:p w14:paraId="15A068D1" w14:textId="77777777" w:rsidR="008E7F4B" w:rsidRDefault="004F5F6B">
            <w:pPr>
              <w:tabs>
                <w:tab w:val="left" w:pos="0"/>
              </w:tabs>
              <w:rPr>
                <w:rFonts w:asciiTheme="majorEastAsia" w:eastAsiaTheme="majorEastAsia" w:hAnsiTheme="majorEastAsia"/>
                <w:color w:val="0070C0"/>
                <w:sz w:val="24"/>
                <w:szCs w:val="24"/>
              </w:rPr>
            </w:pPr>
            <w:r>
              <w:rPr>
                <w:rFonts w:asciiTheme="majorEastAsia" w:eastAsiaTheme="majorEastAsia" w:hAnsiTheme="majorEastAsia" w:hint="eastAsia"/>
                <w:color w:val="0070C0"/>
                <w:sz w:val="24"/>
                <w:szCs w:val="24"/>
              </w:rPr>
              <w:t>氏名、研究用I</w:t>
            </w:r>
            <w:r>
              <w:rPr>
                <w:rFonts w:asciiTheme="majorEastAsia" w:eastAsiaTheme="majorEastAsia" w:hAnsiTheme="majorEastAsia"/>
                <w:color w:val="0070C0"/>
                <w:sz w:val="24"/>
                <w:szCs w:val="24"/>
              </w:rPr>
              <w:t>D</w:t>
            </w:r>
          </w:p>
        </w:tc>
      </w:tr>
      <w:tr w:rsidR="008E7F4B" w14:paraId="7906C952"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70"/>
        </w:trPr>
        <w:tc>
          <w:tcPr>
            <w:tcW w:w="1224" w:type="pct"/>
            <w:gridSpan w:val="2"/>
            <w:vAlign w:val="center"/>
          </w:tcPr>
          <w:p w14:paraId="06436F8C"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提供方法</w:t>
            </w:r>
          </w:p>
        </w:tc>
        <w:tc>
          <w:tcPr>
            <w:tcW w:w="3770" w:type="pct"/>
            <w:vAlign w:val="center"/>
          </w:tcPr>
          <w:p w14:paraId="641AF3C5" w14:textId="77777777" w:rsidR="008E7F4B" w:rsidRDefault="008E7F4B">
            <w:pPr>
              <w:tabs>
                <w:tab w:val="left" w:pos="0"/>
              </w:tabs>
              <w:rPr>
                <w:rFonts w:asciiTheme="majorEastAsia" w:eastAsiaTheme="majorEastAsia" w:hAnsiTheme="majorEastAsia"/>
                <w:sz w:val="24"/>
                <w:szCs w:val="24"/>
              </w:rPr>
            </w:pPr>
          </w:p>
        </w:tc>
      </w:tr>
      <w:tr w:rsidR="008E7F4B" w14:paraId="178E2DC4"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70"/>
        </w:trPr>
        <w:tc>
          <w:tcPr>
            <w:tcW w:w="1224" w:type="pct"/>
            <w:gridSpan w:val="2"/>
            <w:vAlign w:val="center"/>
          </w:tcPr>
          <w:p w14:paraId="14663931" w14:textId="77777777" w:rsidR="008E7F4B" w:rsidRDefault="004F5F6B">
            <w:pPr>
              <w:tabs>
                <w:tab w:val="left" w:pos="0"/>
              </w:tabs>
              <w:rPr>
                <w:rFonts w:asciiTheme="majorEastAsia" w:eastAsiaTheme="majorEastAsia" w:hAnsiTheme="majorEastAsia"/>
                <w:szCs w:val="21"/>
              </w:rPr>
            </w:pPr>
            <w:r>
              <w:rPr>
                <w:rFonts w:asciiTheme="majorEastAsia" w:eastAsiaTheme="majorEastAsia" w:hAnsiTheme="majorEastAsia" w:hint="eastAsia"/>
                <w:b/>
                <w:sz w:val="24"/>
                <w:szCs w:val="24"/>
              </w:rPr>
              <w:t>提供先の機関</w:t>
            </w:r>
          </w:p>
        </w:tc>
        <w:tc>
          <w:tcPr>
            <w:tcW w:w="3770" w:type="pct"/>
            <w:vAlign w:val="center"/>
          </w:tcPr>
          <w:p w14:paraId="30ACBD95" w14:textId="77777777" w:rsidR="008E7F4B" w:rsidRDefault="004F5F6B">
            <w:pPr>
              <w:tabs>
                <w:tab w:val="left" w:pos="0"/>
              </w:tabs>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研究機関の名称：</w:t>
            </w:r>
          </w:p>
          <w:p w14:paraId="6DF1BA1E" w14:textId="77777777" w:rsidR="008E7F4B" w:rsidRDefault="004F5F6B">
            <w:pPr>
              <w:tabs>
                <w:tab w:val="left" w:pos="0"/>
              </w:tabs>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責任者の職名：</w:t>
            </w:r>
          </w:p>
          <w:p w14:paraId="6D7E0B8E" w14:textId="77777777" w:rsidR="008E7F4B" w:rsidRDefault="004F5F6B">
            <w:pPr>
              <w:tabs>
                <w:tab w:val="left" w:pos="0"/>
              </w:tabs>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責任者の氏名：</w:t>
            </w:r>
          </w:p>
        </w:tc>
      </w:tr>
    </w:tbl>
    <w:p w14:paraId="447E7053" w14:textId="77777777" w:rsidR="008E7F4B" w:rsidRDefault="008E7F4B">
      <w:pPr>
        <w:widowControl/>
        <w:jc w:val="left"/>
        <w:rPr>
          <w:rFonts w:asciiTheme="majorEastAsia" w:eastAsiaTheme="majorEastAsia" w:hAnsiTheme="majorEastAsia"/>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87"/>
        <w:gridCol w:w="7355"/>
      </w:tblGrid>
      <w:tr w:rsidR="008E7F4B" w14:paraId="647633B6" w14:textId="77777777" w:rsidTr="00B841D7">
        <w:trPr>
          <w:trHeight w:val="201"/>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7FBDD" w14:textId="77777777" w:rsidR="008E7F4B" w:rsidRDefault="004F5F6B">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lastRenderedPageBreak/>
              <w:t>２.確認事項</w:t>
            </w:r>
          </w:p>
        </w:tc>
      </w:tr>
      <w:tr w:rsidR="008E7F4B" w14:paraId="07C72A93" w14:textId="77777777" w:rsidTr="00B841D7">
        <w:trPr>
          <w:trHeight w:val="4515"/>
        </w:trPr>
        <w:tc>
          <w:tcPr>
            <w:tcW w:w="1225" w:type="pct"/>
            <w:tcBorders>
              <w:top w:val="single" w:sz="4" w:space="0" w:color="auto"/>
              <w:left w:val="single" w:sz="4" w:space="0" w:color="auto"/>
              <w:right w:val="single" w:sz="6" w:space="0" w:color="auto"/>
            </w:tcBorders>
            <w:vAlign w:val="center"/>
          </w:tcPr>
          <w:p w14:paraId="25AAB292" w14:textId="77777777" w:rsidR="008E7F4B" w:rsidRDefault="004F5F6B">
            <w:pPr>
              <w:tabs>
                <w:tab w:val="left" w:pos="0"/>
              </w:tabs>
              <w:rPr>
                <w:rFonts w:asciiTheme="majorEastAsia" w:eastAsiaTheme="majorEastAsia" w:hAnsiTheme="majorEastAsia"/>
                <w:b/>
                <w:szCs w:val="21"/>
              </w:rPr>
            </w:pPr>
            <w:r>
              <w:rPr>
                <w:rFonts w:asciiTheme="majorEastAsia" w:eastAsiaTheme="majorEastAsia" w:hAnsiTheme="majorEastAsia" w:hint="eastAsia"/>
                <w:b/>
                <w:sz w:val="24"/>
                <w:szCs w:val="24"/>
              </w:rPr>
              <w:t>研究対象者の同意の取得状況等</w:t>
            </w:r>
          </w:p>
        </w:tc>
        <w:tc>
          <w:tcPr>
            <w:tcW w:w="3775" w:type="pct"/>
            <w:tcBorders>
              <w:top w:val="single" w:sz="4" w:space="0" w:color="auto"/>
              <w:left w:val="single" w:sz="6" w:space="0" w:color="auto"/>
              <w:right w:val="single" w:sz="4" w:space="0" w:color="auto"/>
            </w:tcBorders>
            <w:vAlign w:val="center"/>
          </w:tcPr>
          <w:p w14:paraId="209162A2" w14:textId="77777777" w:rsidR="008E7F4B" w:rsidRDefault="004F5F6B">
            <w:pPr>
              <w:tabs>
                <w:tab w:val="left" w:pos="326"/>
                <w:tab w:val="left" w:pos="893"/>
                <w:tab w:val="left" w:pos="1035"/>
              </w:tabs>
              <w:ind w:left="240" w:hangingChars="100" w:hanging="240"/>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z w:val="24"/>
                <w:szCs w:val="24"/>
              </w:rPr>
              <w:t>インフォームド・コンセントを受けている</w:t>
            </w:r>
          </w:p>
          <w:p w14:paraId="0481A14B" w14:textId="77777777" w:rsidR="008E7F4B" w:rsidRDefault="004F5F6B">
            <w:pPr>
              <w:tabs>
                <w:tab w:val="left" w:pos="326"/>
                <w:tab w:val="left" w:pos="893"/>
                <w:tab w:val="left" w:pos="1035"/>
              </w:tabs>
              <w:ind w:leftChars="200" w:left="4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（□文書　□口頭　□電磁的記録）</w:t>
            </w:r>
          </w:p>
          <w:p w14:paraId="7C1575D0" w14:textId="77777777" w:rsidR="008E7F4B" w:rsidRDefault="004F5F6B">
            <w:pPr>
              <w:tabs>
                <w:tab w:val="left" w:pos="326"/>
                <w:tab w:val="left" w:pos="893"/>
                <w:tab w:val="left" w:pos="1035"/>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□適切な同意を受けている</w:t>
            </w:r>
          </w:p>
          <w:p w14:paraId="5E5595E9" w14:textId="77777777" w:rsidR="008E7F4B" w:rsidRDefault="004F5F6B">
            <w:pPr>
              <w:tabs>
                <w:tab w:val="left" w:pos="326"/>
                <w:tab w:val="left" w:pos="893"/>
                <w:tab w:val="left" w:pos="1035"/>
              </w:tabs>
              <w:ind w:left="240" w:hangingChars="100" w:hanging="240"/>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□簡略化された</w:t>
            </w:r>
            <w:r>
              <w:rPr>
                <w:rFonts w:asciiTheme="majorEastAsia" w:eastAsiaTheme="majorEastAsia" w:hAnsiTheme="majorEastAsia" w:hint="eastAsia"/>
                <w:sz w:val="24"/>
                <w:szCs w:val="24"/>
              </w:rPr>
              <w:t>インフォームド・コンセント手続による場合</w:t>
            </w:r>
            <w:r>
              <w:rPr>
                <w:rFonts w:asciiTheme="majorEastAsia" w:eastAsiaTheme="majorEastAsia" w:hAnsiTheme="majorEastAsia" w:hint="eastAsia"/>
                <w:sz w:val="24"/>
                <w:szCs w:val="24"/>
                <w:vertAlign w:val="superscript"/>
              </w:rPr>
              <w:t>※1</w:t>
            </w:r>
          </w:p>
          <w:p w14:paraId="1464F479" w14:textId="77777777" w:rsidR="008E7F4B" w:rsidRDefault="004F5F6B">
            <w:pPr>
              <w:tabs>
                <w:tab w:val="left" w:pos="326"/>
                <w:tab w:val="left" w:pos="893"/>
                <w:tab w:val="left" w:pos="1035"/>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□オプトアウトによる場合</w:t>
            </w:r>
            <w:r>
              <w:rPr>
                <w:rFonts w:asciiTheme="majorEastAsia" w:eastAsiaTheme="majorEastAsia" w:hAnsiTheme="majorEastAsia" w:hint="eastAsia"/>
                <w:sz w:val="24"/>
                <w:szCs w:val="24"/>
                <w:vertAlign w:val="superscript"/>
              </w:rPr>
              <w:t>※2</w:t>
            </w:r>
          </w:p>
          <w:p w14:paraId="00037DDC" w14:textId="0BCA2CE3" w:rsidR="008E7F4B" w:rsidRDefault="004F5F6B">
            <w:pPr>
              <w:tabs>
                <w:tab w:val="left" w:pos="326"/>
                <w:tab w:val="left" w:pos="893"/>
                <w:tab w:val="left" w:pos="1035"/>
              </w:tabs>
              <w:ind w:leftChars="100" w:left="21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（通知等の方法</w:t>
            </w:r>
            <w:r w:rsidRPr="003271C7">
              <w:rPr>
                <w:rFonts w:ascii="ＭＳ ゴシック" w:eastAsia="ＭＳ ゴシック" w:hAnsi="ＭＳ ゴシック" w:cs="Times New Roman" w:hint="eastAsia"/>
                <w:color w:val="FF0000"/>
                <w:sz w:val="24"/>
                <w:szCs w:val="24"/>
              </w:rPr>
              <w:t>（例：通知、書面掲示（掲示場所）、ウェブページへの掲載（URL）等）</w:t>
            </w:r>
            <w:r>
              <w:rPr>
                <w:rFonts w:ascii="ＭＳ ゴシック" w:eastAsia="ＭＳ ゴシック" w:hAnsi="ＭＳ ゴシック" w:cs="Times New Roman" w:hint="eastAsia"/>
                <w:sz w:val="24"/>
                <w:szCs w:val="24"/>
              </w:rPr>
              <w:t>：</w:t>
            </w:r>
            <w:r w:rsidR="007959DC" w:rsidRPr="007959DC">
              <w:rPr>
                <w:rFonts w:ascii="ＭＳ ゴシック" w:eastAsia="ＭＳ ゴシック" w:hAnsi="ＭＳ ゴシック" w:cs="Times New Roman" w:hint="eastAsia"/>
                <w:color w:val="0070C0"/>
                <w:sz w:val="24"/>
                <w:szCs w:val="24"/>
              </w:rPr>
              <w:t>日本医科大学</w:t>
            </w:r>
            <w:r w:rsidR="006F7628">
              <w:rPr>
                <w:rFonts w:ascii="ＭＳ ゴシック" w:eastAsia="ＭＳ ゴシック" w:hAnsi="ＭＳ ゴシック" w:cs="Times New Roman" w:hint="eastAsia"/>
                <w:color w:val="0070C0"/>
                <w:sz w:val="24"/>
                <w:szCs w:val="24"/>
              </w:rPr>
              <w:t xml:space="preserve">付属病院　</w:t>
            </w:r>
            <w:r w:rsidR="007959DC" w:rsidRPr="007959DC">
              <w:rPr>
                <w:rFonts w:ascii="ＭＳ ゴシック" w:eastAsia="ＭＳ ゴシック" w:hAnsi="ＭＳ ゴシック" w:cs="Times New Roman" w:hint="eastAsia"/>
                <w:color w:val="0070C0"/>
                <w:sz w:val="24"/>
                <w:szCs w:val="24"/>
              </w:rPr>
              <w:t>臨床研究総合センター</w:t>
            </w:r>
            <w:r w:rsidR="007959DC">
              <w:rPr>
                <w:rFonts w:ascii="ＭＳ ゴシック" w:eastAsia="ＭＳ ゴシック" w:hAnsi="ＭＳ ゴシック" w:cs="Times New Roman" w:hint="eastAsia"/>
                <w:color w:val="0070C0"/>
                <w:sz w:val="24"/>
                <w:szCs w:val="24"/>
              </w:rPr>
              <w:t xml:space="preserve">　</w:t>
            </w:r>
            <w:r w:rsidR="007959DC" w:rsidRPr="007959DC">
              <w:rPr>
                <w:rFonts w:ascii="ＭＳ ゴシック" w:eastAsia="ＭＳ ゴシック" w:hAnsi="ＭＳ ゴシック" w:cs="Times New Roman" w:hint="eastAsia"/>
                <w:color w:val="0070C0"/>
                <w:sz w:val="24"/>
                <w:szCs w:val="24"/>
              </w:rPr>
              <w:t>ホームページ</w:t>
            </w:r>
            <w:r>
              <w:rPr>
                <w:rFonts w:ascii="ＭＳ ゴシック" w:eastAsia="ＭＳ ゴシック" w:hAnsi="ＭＳ ゴシック" w:cs="Times New Roman" w:hint="eastAsia"/>
                <w:sz w:val="24"/>
                <w:szCs w:val="24"/>
              </w:rPr>
              <w:t>）</w:t>
            </w:r>
          </w:p>
          <w:p w14:paraId="2100015E" w14:textId="77777777" w:rsidR="008E7F4B" w:rsidRDefault="004F5F6B">
            <w:pPr>
              <w:tabs>
                <w:tab w:val="left" w:pos="326"/>
                <w:tab w:val="left" w:pos="893"/>
                <w:tab w:val="left" w:pos="1035"/>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□上記手続きが不要な場合</w:t>
            </w:r>
          </w:p>
          <w:p w14:paraId="18413F94" w14:textId="77777777" w:rsidR="008E7F4B" w:rsidRDefault="004F5F6B">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□特定の個人を識別することができない試料（提供先において個人情報が取得されることがない場合に限る。）を提供する場合</w:t>
            </w:r>
          </w:p>
          <w:p w14:paraId="1A30DC8F" w14:textId="77777777" w:rsidR="008E7F4B" w:rsidRDefault="004F5F6B">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□匿名加工情報を提供する場合</w:t>
            </w:r>
          </w:p>
          <w:p w14:paraId="5F8A163A" w14:textId="720FE7B0" w:rsidR="008E7F4B" w:rsidRDefault="004F5F6B">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□個人関連情報（提供先が個人関連情報を個人情報として取得することが想定されない場合に限る。）を提供する場合</w:t>
            </w:r>
          </w:p>
          <w:p w14:paraId="7223BE60" w14:textId="77777777" w:rsidR="00247422" w:rsidRPr="00247422" w:rsidRDefault="00247422" w:rsidP="00247422">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247422">
              <w:rPr>
                <w:rFonts w:ascii="ＭＳ ゴシック" w:eastAsia="ＭＳ ゴシック" w:hAnsi="ＭＳ ゴシック" w:cs="Times New Roman" w:hint="eastAsia"/>
                <w:sz w:val="24"/>
                <w:szCs w:val="24"/>
              </w:rPr>
              <w:t>個人情報保護法第27条第1項各号に規定する例外要件に基づいて個人関連情報を提供する場合</w:t>
            </w:r>
          </w:p>
          <w:p w14:paraId="673833AF" w14:textId="604B681A" w:rsidR="00247422" w:rsidRDefault="00247422" w:rsidP="00247422">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247422">
              <w:rPr>
                <w:rFonts w:ascii="ＭＳ ゴシック" w:eastAsia="ＭＳ ゴシック" w:hAnsi="ＭＳ ゴシック" w:cs="Times New Roman" w:hint="eastAsia"/>
                <w:sz w:val="24"/>
                <w:szCs w:val="24"/>
              </w:rPr>
              <w:t>提供先となる研究機関において研究対象者等の適切な同意が得られていることを確認した上で、個人関連情報を提供する場合</w:t>
            </w:r>
          </w:p>
          <w:p w14:paraId="4F83A113" w14:textId="77777777" w:rsidR="008E7F4B" w:rsidRDefault="004F5F6B">
            <w:pPr>
              <w:tabs>
                <w:tab w:val="left" w:pos="326"/>
                <w:tab w:val="left" w:pos="893"/>
                <w:tab w:val="left" w:pos="1035"/>
              </w:tabs>
              <w:ind w:leftChars="100" w:left="450" w:hangingChars="100" w:hanging="240"/>
              <w:rPr>
                <w:rFonts w:asciiTheme="majorEastAsia" w:eastAsiaTheme="majorEastAsia" w:hAnsiTheme="majorEastAsia"/>
                <w:b/>
                <w:sz w:val="24"/>
                <w:szCs w:val="24"/>
              </w:rPr>
            </w:pPr>
            <w:r>
              <w:rPr>
                <w:rFonts w:ascii="ＭＳ ゴシック" w:eastAsia="ＭＳ ゴシック" w:hAnsi="ＭＳ ゴシック" w:cs="Times New Roman" w:hint="eastAsia"/>
                <w:sz w:val="24"/>
                <w:szCs w:val="24"/>
              </w:rPr>
              <w:t>□委託・共同利用に伴い提供する場合</w:t>
            </w:r>
          </w:p>
        </w:tc>
      </w:tr>
      <w:tr w:rsidR="008E7F4B" w14:paraId="7B8DAE5A" w14:textId="77777777" w:rsidTr="00B841D7">
        <w:trPr>
          <w:trHeight w:val="353"/>
        </w:trPr>
        <w:tc>
          <w:tcPr>
            <w:tcW w:w="1225" w:type="pct"/>
            <w:vMerge w:val="restart"/>
            <w:tcBorders>
              <w:top w:val="single" w:sz="6" w:space="0" w:color="auto"/>
              <w:left w:val="single" w:sz="4" w:space="0" w:color="auto"/>
              <w:right w:val="single" w:sz="6" w:space="0" w:color="auto"/>
            </w:tcBorders>
            <w:vAlign w:val="center"/>
          </w:tcPr>
          <w:p w14:paraId="7EB9069E" w14:textId="7E9842F8" w:rsidR="008E7F4B" w:rsidRDefault="004F5F6B">
            <w:pPr>
              <w:tabs>
                <w:tab w:val="left" w:pos="0"/>
              </w:tabs>
              <w:rPr>
                <w:rFonts w:asciiTheme="majorEastAsia" w:eastAsiaTheme="majorEastAsia" w:hAnsiTheme="majorEastAsia"/>
                <w:b/>
                <w:sz w:val="24"/>
                <w:szCs w:val="24"/>
              </w:rPr>
            </w:pPr>
            <w:r w:rsidRPr="007D089E">
              <w:rPr>
                <w:rFonts w:asciiTheme="majorEastAsia" w:eastAsiaTheme="majorEastAsia" w:hAnsiTheme="majorEastAsia" w:hint="eastAsia"/>
                <w:b/>
                <w:sz w:val="24"/>
                <w:szCs w:val="24"/>
              </w:rPr>
              <w:t>加工の方法、削除した情報の有無</w:t>
            </w:r>
          </w:p>
        </w:tc>
        <w:tc>
          <w:tcPr>
            <w:tcW w:w="3775" w:type="pct"/>
            <w:tcBorders>
              <w:top w:val="single" w:sz="6" w:space="0" w:color="auto"/>
              <w:left w:val="single" w:sz="6" w:space="0" w:color="auto"/>
              <w:bottom w:val="single" w:sz="6" w:space="0" w:color="auto"/>
              <w:right w:val="single" w:sz="4" w:space="0" w:color="auto"/>
            </w:tcBorders>
            <w:vAlign w:val="center"/>
          </w:tcPr>
          <w:p w14:paraId="1B3FC49A" w14:textId="77777777" w:rsidR="008E7F4B" w:rsidRDefault="004F5F6B">
            <w:pPr>
              <w:tabs>
                <w:tab w:val="left" w:pos="0"/>
              </w:tabs>
              <w:ind w:left="240" w:hangingChars="100" w:hanging="240"/>
              <w:rPr>
                <w:rFonts w:ascii="ＭＳ ゴシック" w:eastAsia="ＭＳ ゴシック" w:hAnsi="ＭＳ ゴシック" w:cs="Times New Roman"/>
                <w:color w:val="FF0000"/>
                <w:sz w:val="24"/>
                <w:szCs w:val="24"/>
              </w:rPr>
            </w:pPr>
            <w:r>
              <w:rPr>
                <w:rFonts w:ascii="ＭＳ ゴシック" w:eastAsia="ＭＳ ゴシック" w:hAnsi="ＭＳ ゴシック" w:cs="Times New Roman" w:hint="eastAsia"/>
                <w:color w:val="FF0000"/>
                <w:sz w:val="24"/>
                <w:szCs w:val="24"/>
              </w:rPr>
              <w:t>加工の方法を記載する。</w:t>
            </w:r>
          </w:p>
          <w:p w14:paraId="7865FC51" w14:textId="77777777" w:rsidR="008E7F4B" w:rsidRDefault="004F5F6B">
            <w:pPr>
              <w:tabs>
                <w:tab w:val="left" w:pos="0"/>
              </w:tabs>
              <w:rPr>
                <w:rFonts w:asciiTheme="majorEastAsia" w:eastAsiaTheme="majorEastAsia" w:hAnsiTheme="majorEastAsia"/>
                <w:snapToGrid w:val="0"/>
                <w:kern w:val="0"/>
                <w:sz w:val="24"/>
                <w:szCs w:val="24"/>
              </w:rPr>
            </w:pPr>
            <w:r>
              <w:rPr>
                <w:rFonts w:ascii="ＭＳ ゴシック" w:eastAsia="ＭＳ ゴシック" w:hAnsi="ＭＳ ゴシック" w:cs="Times New Roman" w:hint="eastAsia"/>
                <w:color w:val="0070C0"/>
                <w:sz w:val="24"/>
                <w:szCs w:val="24"/>
              </w:rPr>
              <w:t>研究対象者に研究用番号を付し、特定の個人を識別することができないように個人情報を加工して仮名加工情報とする。</w:t>
            </w:r>
          </w:p>
        </w:tc>
      </w:tr>
      <w:tr w:rsidR="008E7F4B" w14:paraId="617B3529" w14:textId="77777777" w:rsidTr="00B841D7">
        <w:trPr>
          <w:trHeight w:val="352"/>
        </w:trPr>
        <w:tc>
          <w:tcPr>
            <w:tcW w:w="1225" w:type="pct"/>
            <w:vMerge/>
            <w:tcBorders>
              <w:left w:val="single" w:sz="4" w:space="0" w:color="auto"/>
              <w:bottom w:val="single" w:sz="6" w:space="0" w:color="auto"/>
              <w:right w:val="single" w:sz="6" w:space="0" w:color="auto"/>
            </w:tcBorders>
            <w:vAlign w:val="center"/>
          </w:tcPr>
          <w:p w14:paraId="0566A783" w14:textId="77777777" w:rsidR="008E7F4B" w:rsidRDefault="008E7F4B">
            <w:pPr>
              <w:tabs>
                <w:tab w:val="left" w:pos="0"/>
              </w:tabs>
              <w:rPr>
                <w:rFonts w:asciiTheme="majorEastAsia" w:eastAsiaTheme="majorEastAsia" w:hAnsiTheme="majorEastAsia"/>
                <w:b/>
                <w:sz w:val="24"/>
                <w:szCs w:val="24"/>
              </w:rPr>
            </w:pPr>
          </w:p>
        </w:tc>
        <w:tc>
          <w:tcPr>
            <w:tcW w:w="3775" w:type="pct"/>
            <w:tcBorders>
              <w:top w:val="single" w:sz="6" w:space="0" w:color="auto"/>
              <w:left w:val="single" w:sz="6" w:space="0" w:color="auto"/>
              <w:bottom w:val="single" w:sz="6" w:space="0" w:color="auto"/>
              <w:right w:val="single" w:sz="4" w:space="0" w:color="auto"/>
            </w:tcBorders>
            <w:vAlign w:val="center"/>
          </w:tcPr>
          <w:p w14:paraId="4E3506F5" w14:textId="77777777" w:rsidR="008E7F4B" w:rsidRDefault="004F5F6B">
            <w:pPr>
              <w:tabs>
                <w:tab w:val="left" w:pos="0"/>
              </w:tabs>
              <w:ind w:left="240" w:hangingChars="100" w:hanging="240"/>
              <w:rPr>
                <w:rFonts w:asciiTheme="majorEastAsia" w:eastAsiaTheme="majorEastAsia" w:hAnsiTheme="majorEastAsia"/>
                <w:snapToGrid w:val="0"/>
                <w:kern w:val="0"/>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napToGrid w:val="0"/>
                <w:kern w:val="0"/>
                <w:sz w:val="24"/>
                <w:szCs w:val="24"/>
              </w:rPr>
              <w:t>あり（管理者：</w:t>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）（管理部署：　　　　）</w:t>
            </w:r>
          </w:p>
          <w:p w14:paraId="6358D1F3" w14:textId="77777777" w:rsidR="008E7F4B" w:rsidRDefault="004F5F6B">
            <w:pPr>
              <w:tabs>
                <w:tab w:val="left" w:pos="0"/>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z w:val="24"/>
                <w:szCs w:val="24"/>
              </w:rPr>
              <w:t>なし</w:t>
            </w:r>
          </w:p>
        </w:tc>
      </w:tr>
      <w:tr w:rsidR="008E7F4B" w14:paraId="2BB9BC84" w14:textId="77777777" w:rsidTr="00B841D7">
        <w:trPr>
          <w:trHeight w:val="906"/>
        </w:trPr>
        <w:tc>
          <w:tcPr>
            <w:tcW w:w="1225" w:type="pct"/>
            <w:tcBorders>
              <w:top w:val="single" w:sz="6" w:space="0" w:color="auto"/>
              <w:left w:val="single" w:sz="4" w:space="0" w:color="auto"/>
              <w:bottom w:val="single" w:sz="6" w:space="0" w:color="auto"/>
              <w:right w:val="single" w:sz="6" w:space="0" w:color="auto"/>
            </w:tcBorders>
            <w:vAlign w:val="center"/>
          </w:tcPr>
          <w:p w14:paraId="4EB35696" w14:textId="77777777" w:rsidR="008E7F4B" w:rsidRDefault="004F5F6B">
            <w:pPr>
              <w:tabs>
                <w:tab w:val="left" w:pos="0"/>
              </w:tabs>
              <w:rPr>
                <w:rFonts w:asciiTheme="majorEastAsia" w:eastAsiaTheme="majorEastAsia" w:hAnsiTheme="majorEastAsia"/>
                <w:b/>
                <w:sz w:val="24"/>
                <w:szCs w:val="24"/>
              </w:rPr>
            </w:pPr>
            <w:r>
              <w:rPr>
                <w:rFonts w:asciiTheme="majorEastAsia" w:eastAsiaTheme="majorEastAsia" w:hAnsiTheme="majorEastAsia" w:hint="eastAsia"/>
                <w:b/>
                <w:sz w:val="24"/>
                <w:szCs w:val="24"/>
              </w:rPr>
              <w:t>試料・情報の提供に関する記録（様式5</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2）の保管方法</w:t>
            </w:r>
          </w:p>
        </w:tc>
        <w:tc>
          <w:tcPr>
            <w:tcW w:w="3775" w:type="pct"/>
            <w:tcBorders>
              <w:top w:val="single" w:sz="6" w:space="0" w:color="auto"/>
              <w:left w:val="single" w:sz="6" w:space="0" w:color="auto"/>
              <w:bottom w:val="single" w:sz="6" w:space="0" w:color="auto"/>
              <w:right w:val="single" w:sz="4" w:space="0" w:color="auto"/>
            </w:tcBorders>
            <w:vAlign w:val="center"/>
          </w:tcPr>
          <w:p w14:paraId="510D9986" w14:textId="77777777" w:rsidR="008E7F4B" w:rsidRDefault="004F5F6B">
            <w:pPr>
              <w:tabs>
                <w:tab w:val="left" w:pos="0"/>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□この申請書を記録として保管する</w:t>
            </w:r>
          </w:p>
          <w:p w14:paraId="11C78C23" w14:textId="77777777" w:rsidR="008E7F4B" w:rsidRDefault="004F5F6B">
            <w:pPr>
              <w:tabs>
                <w:tab w:val="left" w:pos="0"/>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（管理者：　　　　）（管理部署：　　　　）</w:t>
            </w:r>
          </w:p>
          <w:p w14:paraId="2F57E81E" w14:textId="77777777" w:rsidR="008E7F4B" w:rsidRDefault="004F5F6B">
            <w:pPr>
              <w:tabs>
                <w:tab w:val="left" w:pos="0"/>
              </w:tabs>
              <w:ind w:left="240" w:hangingChars="100" w:hanging="240"/>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□別途書式を</w:t>
            </w:r>
            <w:r>
              <w:rPr>
                <w:rFonts w:asciiTheme="majorEastAsia" w:eastAsiaTheme="majorEastAsia" w:hAnsiTheme="majorEastAsia" w:hint="eastAsia"/>
                <w:sz w:val="24"/>
                <w:szCs w:val="24"/>
              </w:rPr>
              <w:t>提供先の機関に送付し、提供先の機関で記録を保管する</w:t>
            </w:r>
          </w:p>
          <w:p w14:paraId="5A7092B9" w14:textId="77777777" w:rsidR="008E7F4B" w:rsidRDefault="004F5F6B">
            <w:pPr>
              <w:tabs>
                <w:tab w:val="left" w:pos="0"/>
              </w:tabs>
              <w:ind w:left="360" w:right="-55" w:hangingChars="150" w:hanging="360"/>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hint="eastAsia"/>
                <w:sz w:val="24"/>
                <w:szCs w:val="24"/>
              </w:rPr>
              <w:t>その他（　　　　）</w:t>
            </w:r>
          </w:p>
        </w:tc>
      </w:tr>
    </w:tbl>
    <w:p w14:paraId="0F81F0B8" w14:textId="77777777" w:rsidR="008E7F4B" w:rsidRDefault="004F5F6B">
      <w:pPr>
        <w:snapToGrid w:val="0"/>
        <w:spacing w:line="240" w:lineRule="exact"/>
        <w:rPr>
          <w:rFonts w:asciiTheme="majorEastAsia" w:eastAsiaTheme="majorEastAsia" w:hAnsiTheme="majorEastAsia"/>
          <w:sz w:val="20"/>
          <w:szCs w:val="20"/>
        </w:rPr>
      </w:pPr>
      <w:bookmarkStart w:id="2" w:name="_Hlk82006810"/>
      <w:r>
        <w:rPr>
          <w:rFonts w:asciiTheme="majorEastAsia" w:eastAsiaTheme="majorEastAsia" w:hAnsiTheme="majorEastAsia" w:hint="eastAsia"/>
          <w:sz w:val="20"/>
          <w:szCs w:val="20"/>
        </w:rPr>
        <w:t xml:space="preserve">※1　</w:t>
      </w:r>
      <w:r>
        <w:rPr>
          <w:rFonts w:asciiTheme="majorEastAsia" w:eastAsiaTheme="majorEastAsia" w:hAnsiTheme="majorEastAsia" w:cs="ＭＳ 明朝"/>
          <w:sz w:val="20"/>
          <w:szCs w:val="20"/>
        </w:rPr>
        <w:t>①</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インフォームド・コンセント又は適切な同意を取得することが困難であること</w:t>
      </w:r>
    </w:p>
    <w:p w14:paraId="06FC7161" w14:textId="77777777" w:rsidR="008E7F4B" w:rsidRDefault="004F5F6B">
      <w:pPr>
        <w:snapToGrid w:val="0"/>
        <w:spacing w:line="240" w:lineRule="exact"/>
        <w:ind w:leftChars="235" w:left="493"/>
        <w:rPr>
          <w:rFonts w:asciiTheme="majorEastAsia" w:eastAsiaTheme="majorEastAsia" w:hAnsiTheme="majorEastAsia" w:cs="ＭＳ 明朝"/>
          <w:sz w:val="20"/>
          <w:szCs w:val="20"/>
        </w:rPr>
      </w:pP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研究の実施に侵襲を伴わない</w:t>
      </w:r>
    </w:p>
    <w:p w14:paraId="1D964200" w14:textId="77777777" w:rsidR="008E7F4B" w:rsidRDefault="004F5F6B">
      <w:pPr>
        <w:tabs>
          <w:tab w:val="left" w:pos="326"/>
          <w:tab w:val="left" w:pos="993"/>
        </w:tabs>
        <w:spacing w:line="240" w:lineRule="exact"/>
        <w:ind w:leftChars="235" w:left="493"/>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③</w:t>
      </w:r>
      <w:r>
        <w:rPr>
          <w:rFonts w:asciiTheme="majorEastAsia" w:eastAsiaTheme="majorEastAsia" w:hAnsiTheme="majorEastAsia" w:cs="ＭＳ 明朝"/>
          <w:sz w:val="20"/>
          <w:szCs w:val="20"/>
        </w:rPr>
        <w:t xml:space="preserve"> </w:t>
      </w:r>
      <w:r>
        <w:rPr>
          <w:rFonts w:asciiTheme="majorEastAsia" w:eastAsiaTheme="majorEastAsia" w:hAnsiTheme="majorEastAsia" w:hint="eastAsia"/>
          <w:sz w:val="20"/>
          <w:szCs w:val="20"/>
        </w:rPr>
        <w:t>手続の簡略化が、</w:t>
      </w:r>
      <w:r>
        <w:rPr>
          <w:rFonts w:asciiTheme="majorEastAsia" w:eastAsiaTheme="majorEastAsia" w:hAnsiTheme="majorEastAsia"/>
          <w:sz w:val="20"/>
          <w:szCs w:val="20"/>
        </w:rPr>
        <w:t>研究対象者の不利益とならない</w:t>
      </w:r>
    </w:p>
    <w:p w14:paraId="286EB07A" w14:textId="77777777" w:rsidR="008E7F4B" w:rsidRDefault="004F5F6B">
      <w:pPr>
        <w:tabs>
          <w:tab w:val="left" w:pos="326"/>
          <w:tab w:val="left" w:pos="993"/>
        </w:tabs>
        <w:spacing w:line="240" w:lineRule="exact"/>
        <w:ind w:leftChars="235" w:left="493"/>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④</w:t>
      </w:r>
      <w:r>
        <w:rPr>
          <w:rFonts w:asciiTheme="majorEastAsia" w:eastAsiaTheme="majorEastAsia" w:hAnsiTheme="majorEastAsia" w:cs="ＭＳ 明朝"/>
          <w:sz w:val="20"/>
          <w:szCs w:val="20"/>
        </w:rPr>
        <w:t xml:space="preserve"> </w:t>
      </w:r>
      <w:r>
        <w:rPr>
          <w:rFonts w:asciiTheme="majorEastAsia" w:eastAsiaTheme="majorEastAsia" w:hAnsiTheme="majorEastAsia" w:cs="ＭＳ 明朝" w:hint="eastAsia"/>
          <w:sz w:val="20"/>
          <w:szCs w:val="20"/>
        </w:rPr>
        <w:t>手続を簡略化しなければ</w:t>
      </w:r>
      <w:r>
        <w:rPr>
          <w:rFonts w:asciiTheme="majorEastAsia" w:eastAsiaTheme="majorEastAsia" w:hAnsiTheme="majorEastAsia"/>
          <w:sz w:val="20"/>
          <w:szCs w:val="20"/>
        </w:rPr>
        <w:t>研究の実施が困難であり、又は研究の価値を著しく損ねる</w:t>
      </w:r>
    </w:p>
    <w:p w14:paraId="3974EDD2" w14:textId="77777777" w:rsidR="008E7F4B" w:rsidRDefault="004F5F6B">
      <w:pPr>
        <w:tabs>
          <w:tab w:val="left" w:pos="326"/>
          <w:tab w:val="left" w:pos="993"/>
        </w:tabs>
        <w:spacing w:line="240" w:lineRule="exact"/>
        <w:ind w:leftChars="235" w:left="493"/>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⑤</w:t>
      </w:r>
      <w:r>
        <w:rPr>
          <w:rFonts w:asciiTheme="majorEastAsia" w:eastAsiaTheme="majorEastAsia" w:hAnsiTheme="majorEastAsia"/>
          <w:sz w:val="20"/>
          <w:szCs w:val="20"/>
        </w:rPr>
        <w:t xml:space="preserve"> 社会的に重要性</w:t>
      </w:r>
      <w:r>
        <w:rPr>
          <w:rFonts w:asciiTheme="majorEastAsia" w:eastAsiaTheme="majorEastAsia" w:hAnsiTheme="majorEastAsia" w:hint="eastAsia"/>
          <w:sz w:val="20"/>
          <w:szCs w:val="20"/>
        </w:rPr>
        <w:t>の</w:t>
      </w:r>
      <w:r>
        <w:rPr>
          <w:rFonts w:asciiTheme="majorEastAsia" w:eastAsiaTheme="majorEastAsia" w:hAnsiTheme="majorEastAsia"/>
          <w:sz w:val="20"/>
          <w:szCs w:val="20"/>
        </w:rPr>
        <w:t>高い研究と認められるものである</w:t>
      </w:r>
    </w:p>
    <w:p w14:paraId="55D45F4A" w14:textId="77777777" w:rsidR="008E7F4B" w:rsidRDefault="004F5F6B">
      <w:pPr>
        <w:tabs>
          <w:tab w:val="left" w:pos="326"/>
          <w:tab w:val="left" w:pos="993"/>
        </w:tabs>
        <w:spacing w:line="240" w:lineRule="exact"/>
        <w:ind w:leftChars="235" w:left="493"/>
        <w:rPr>
          <w:rFonts w:asciiTheme="majorEastAsia" w:eastAsiaTheme="majorEastAsia" w:hAnsiTheme="majorEastAsia"/>
          <w:sz w:val="20"/>
          <w:szCs w:val="20"/>
        </w:rPr>
      </w:pPr>
      <w:r>
        <w:rPr>
          <w:rFonts w:asciiTheme="majorEastAsia" w:eastAsiaTheme="majorEastAsia" w:hAnsiTheme="majorEastAsia" w:hint="eastAsia"/>
          <w:sz w:val="20"/>
          <w:szCs w:val="20"/>
        </w:rPr>
        <w:t>⑥ 個人情報保護法第27条第1項各号に規定する例外要件に該当する</w:t>
      </w:r>
    </w:p>
    <w:p w14:paraId="4F587718" w14:textId="77777777" w:rsidR="008E7F4B" w:rsidRDefault="004F5F6B">
      <w:pPr>
        <w:tabs>
          <w:tab w:val="left" w:pos="326"/>
          <w:tab w:val="left" w:pos="993"/>
        </w:tabs>
        <w:spacing w:line="240" w:lineRule="exact"/>
        <w:ind w:leftChars="235" w:left="493"/>
        <w:rPr>
          <w:rFonts w:asciiTheme="majorEastAsia" w:eastAsiaTheme="majorEastAsia" w:hAnsiTheme="majorEastAsia"/>
          <w:sz w:val="20"/>
          <w:szCs w:val="20"/>
        </w:rPr>
      </w:pPr>
      <w:r>
        <w:rPr>
          <w:rFonts w:asciiTheme="majorEastAsia" w:eastAsiaTheme="majorEastAsia" w:hAnsiTheme="majorEastAsia" w:hint="eastAsia"/>
          <w:sz w:val="20"/>
          <w:szCs w:val="20"/>
        </w:rPr>
        <w:t>⑦</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以下のいずれかのうち適切な措置を講じる</w:t>
      </w:r>
    </w:p>
    <w:p w14:paraId="0FDDAC10" w14:textId="77777777" w:rsidR="008E7F4B" w:rsidRDefault="004F5F6B">
      <w:pPr>
        <w:tabs>
          <w:tab w:val="left" w:pos="426"/>
          <w:tab w:val="left" w:pos="993"/>
          <w:tab w:val="left" w:pos="1035"/>
        </w:tabs>
        <w:spacing w:line="240" w:lineRule="exact"/>
        <w:ind w:leftChars="370" w:left="977" w:hangingChars="100" w:hanging="2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w:t>
      </w:r>
      <w:r>
        <w:rPr>
          <w:rFonts w:asciiTheme="majorEastAsia" w:eastAsiaTheme="majorEastAsia" w:hAnsiTheme="majorEastAsia"/>
          <w:sz w:val="20"/>
          <w:szCs w:val="20"/>
        </w:rPr>
        <w:t>研究対象者等が含まれる集団に対し、試料・情報の収集及び利用の目的及び内容</w:t>
      </w:r>
      <w:r>
        <w:rPr>
          <w:rFonts w:asciiTheme="majorEastAsia" w:eastAsiaTheme="majorEastAsia" w:hAnsiTheme="majorEastAsia" w:hint="eastAsia"/>
          <w:sz w:val="20"/>
          <w:szCs w:val="20"/>
        </w:rPr>
        <w:t>、</w:t>
      </w:r>
      <w:r>
        <w:rPr>
          <w:rFonts w:asciiTheme="majorEastAsia" w:eastAsiaTheme="majorEastAsia" w:hAnsiTheme="majorEastAsia"/>
          <w:sz w:val="20"/>
          <w:szCs w:val="20"/>
        </w:rPr>
        <w:t>方法</w:t>
      </w:r>
      <w:r>
        <w:rPr>
          <w:rFonts w:asciiTheme="majorEastAsia" w:eastAsiaTheme="majorEastAsia" w:hAnsiTheme="majorEastAsia" w:hint="eastAsia"/>
          <w:sz w:val="20"/>
          <w:szCs w:val="20"/>
        </w:rPr>
        <w:t>等</w:t>
      </w:r>
      <w:r>
        <w:rPr>
          <w:rFonts w:asciiTheme="majorEastAsia" w:eastAsiaTheme="majorEastAsia" w:hAnsiTheme="majorEastAsia"/>
          <w:sz w:val="20"/>
          <w:szCs w:val="20"/>
        </w:rPr>
        <w:t>について広報する</w:t>
      </w:r>
    </w:p>
    <w:p w14:paraId="461E9B35" w14:textId="77777777" w:rsidR="008E7F4B" w:rsidRDefault="004F5F6B">
      <w:pPr>
        <w:tabs>
          <w:tab w:val="left" w:pos="426"/>
          <w:tab w:val="left" w:pos="993"/>
          <w:tab w:val="left" w:pos="1035"/>
        </w:tabs>
        <w:spacing w:line="240" w:lineRule="exact"/>
        <w:ind w:leftChars="370" w:left="977" w:hangingChars="100" w:hanging="200"/>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w:t>
      </w:r>
      <w:r>
        <w:rPr>
          <w:rFonts w:asciiTheme="majorEastAsia" w:eastAsiaTheme="majorEastAsia" w:hAnsiTheme="majorEastAsia"/>
          <w:sz w:val="20"/>
          <w:szCs w:val="20"/>
        </w:rPr>
        <w:t>研究対象者等に対し、速やかに、事後的説明を行う</w:t>
      </w:r>
    </w:p>
    <w:p w14:paraId="1F351F57" w14:textId="77777777" w:rsidR="008E7F4B" w:rsidRDefault="004F5F6B">
      <w:pPr>
        <w:tabs>
          <w:tab w:val="left" w:pos="426"/>
          <w:tab w:val="left" w:pos="993"/>
          <w:tab w:val="left" w:pos="1035"/>
        </w:tabs>
        <w:spacing w:line="240" w:lineRule="exact"/>
        <w:ind w:leftChars="370" w:left="977" w:hangingChars="100" w:hanging="2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w:t>
      </w:r>
      <w:r>
        <w:rPr>
          <w:rFonts w:asciiTheme="majorEastAsia" w:eastAsiaTheme="majorEastAsia" w:hAnsiTheme="majorEastAsia"/>
          <w:sz w:val="20"/>
          <w:szCs w:val="20"/>
        </w:rPr>
        <w:t>長期間にわたって継続的に試料・情報が収集され、又は利用される場合には、社会に対し、その実情を当該試料・情報の収集又は利用の目的及び方法を含めて広報し、社会に周知されるよう努める</w:t>
      </w:r>
    </w:p>
    <w:p w14:paraId="54001356" w14:textId="77777777" w:rsidR="008E7F4B" w:rsidRDefault="004F5F6B">
      <w:pPr>
        <w:tabs>
          <w:tab w:val="left" w:pos="426"/>
          <w:tab w:val="left" w:pos="993"/>
          <w:tab w:val="left" w:pos="1035"/>
        </w:tabs>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※2　① インフォームド・コンセント又は適切な同意を取得することが困難であること</w:t>
      </w:r>
    </w:p>
    <w:p w14:paraId="21F2B611" w14:textId="77777777" w:rsidR="008E7F4B" w:rsidRDefault="004F5F6B">
      <w:pPr>
        <w:tabs>
          <w:tab w:val="left" w:pos="426"/>
          <w:tab w:val="left" w:pos="993"/>
          <w:tab w:val="left" w:pos="1035"/>
        </w:tabs>
        <w:spacing w:line="240" w:lineRule="exact"/>
        <w:ind w:leftChars="235" w:left="493"/>
        <w:rPr>
          <w:rFonts w:asciiTheme="majorEastAsia" w:eastAsiaTheme="majorEastAsia" w:hAnsiTheme="majorEastAsia"/>
          <w:sz w:val="20"/>
          <w:szCs w:val="20"/>
        </w:rPr>
      </w:pPr>
      <w:r>
        <w:rPr>
          <w:rFonts w:asciiTheme="majorEastAsia" w:eastAsiaTheme="majorEastAsia" w:hAnsiTheme="majorEastAsia" w:hint="eastAsia"/>
          <w:sz w:val="20"/>
          <w:szCs w:val="20"/>
        </w:rPr>
        <w:t>② 個人情報保護法第27条第1項各号に規定する例外要件に該当する</w:t>
      </w:r>
    </w:p>
    <w:bookmarkEnd w:id="2"/>
    <w:p w14:paraId="773F6C42" w14:textId="77777777" w:rsidR="008E7F4B" w:rsidRDefault="008E7F4B">
      <w:pPr>
        <w:pStyle w:val="af8"/>
        <w:ind w:right="1200"/>
        <w:jc w:val="both"/>
        <w:rPr>
          <w:rFonts w:asciiTheme="majorEastAsia" w:eastAsiaTheme="majorEastAsia" w:hAnsiTheme="majorEastAsia"/>
        </w:rPr>
      </w:pPr>
    </w:p>
    <w:p w14:paraId="5729281F" w14:textId="77777777" w:rsidR="008E7F4B" w:rsidRDefault="004F5F6B">
      <w:pPr>
        <w:pStyle w:val="af8"/>
        <w:rPr>
          <w:rFonts w:asciiTheme="majorEastAsia" w:eastAsiaTheme="majorEastAsia" w:hAnsiTheme="majorEastAsia"/>
        </w:rPr>
      </w:pPr>
      <w:r>
        <w:rPr>
          <w:rFonts w:asciiTheme="majorEastAsia" w:eastAsiaTheme="majorEastAsia" w:hAnsiTheme="majorEastAsia" w:hint="eastAsia"/>
        </w:rPr>
        <w:t>以　上</w:t>
      </w:r>
    </w:p>
    <w:sectPr w:rsidR="008E7F4B">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8A498" w14:textId="77777777" w:rsidR="002815FF" w:rsidRDefault="002815FF">
      <w:r>
        <w:separator/>
      </w:r>
    </w:p>
  </w:endnote>
  <w:endnote w:type="continuationSeparator" w:id="0">
    <w:p w14:paraId="0FFAEE93" w14:textId="77777777" w:rsidR="002815FF" w:rsidRDefault="0028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E2878" w14:textId="77777777" w:rsidR="002815FF" w:rsidRDefault="002815FF">
      <w:r>
        <w:separator/>
      </w:r>
    </w:p>
  </w:footnote>
  <w:footnote w:type="continuationSeparator" w:id="0">
    <w:p w14:paraId="55CED006" w14:textId="77777777" w:rsidR="002815FF" w:rsidRDefault="0028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A518" w14:textId="77777777" w:rsidR="008E7F4B" w:rsidRDefault="004F5F6B">
    <w:pPr>
      <w:tabs>
        <w:tab w:val="left" w:pos="0"/>
      </w:tabs>
      <w:ind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様式5-1</w:t>
    </w:r>
  </w:p>
  <w:p w14:paraId="318245F6" w14:textId="77777777" w:rsidR="008E7F4B" w:rsidRDefault="008E7F4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2"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9"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0"/>
  </w:num>
  <w:num w:numId="2">
    <w:abstractNumId w:val="22"/>
  </w:num>
  <w:num w:numId="3">
    <w:abstractNumId w:val="2"/>
  </w:num>
  <w:num w:numId="4">
    <w:abstractNumId w:val="32"/>
  </w:num>
  <w:num w:numId="5">
    <w:abstractNumId w:val="26"/>
  </w:num>
  <w:num w:numId="6">
    <w:abstractNumId w:val="7"/>
  </w:num>
  <w:num w:numId="7">
    <w:abstractNumId w:val="24"/>
  </w:num>
  <w:num w:numId="8">
    <w:abstractNumId w:val="21"/>
  </w:num>
  <w:num w:numId="9">
    <w:abstractNumId w:val="23"/>
  </w:num>
  <w:num w:numId="10">
    <w:abstractNumId w:val="0"/>
  </w:num>
  <w:num w:numId="11">
    <w:abstractNumId w:val="31"/>
  </w:num>
  <w:num w:numId="12">
    <w:abstractNumId w:val="5"/>
  </w:num>
  <w:num w:numId="13">
    <w:abstractNumId w:val="17"/>
  </w:num>
  <w:num w:numId="14">
    <w:abstractNumId w:val="25"/>
  </w:num>
  <w:num w:numId="15">
    <w:abstractNumId w:val="28"/>
  </w:num>
  <w:num w:numId="16">
    <w:abstractNumId w:val="14"/>
  </w:num>
  <w:num w:numId="17">
    <w:abstractNumId w:val="19"/>
  </w:num>
  <w:num w:numId="18">
    <w:abstractNumId w:val="18"/>
  </w:num>
  <w:num w:numId="19">
    <w:abstractNumId w:val="29"/>
  </w:num>
  <w:num w:numId="20">
    <w:abstractNumId w:val="13"/>
  </w:num>
  <w:num w:numId="21">
    <w:abstractNumId w:val="12"/>
  </w:num>
  <w:num w:numId="22">
    <w:abstractNumId w:val="16"/>
  </w:num>
  <w:num w:numId="23">
    <w:abstractNumId w:val="10"/>
  </w:num>
  <w:num w:numId="24">
    <w:abstractNumId w:val="3"/>
  </w:num>
  <w:num w:numId="25">
    <w:abstractNumId w:val="8"/>
  </w:num>
  <w:num w:numId="26">
    <w:abstractNumId w:val="1"/>
  </w:num>
  <w:num w:numId="27">
    <w:abstractNumId w:val="6"/>
  </w:num>
  <w:num w:numId="28">
    <w:abstractNumId w:val="4"/>
  </w:num>
  <w:num w:numId="29">
    <w:abstractNumId w:val="27"/>
  </w:num>
  <w:num w:numId="30">
    <w:abstractNumId w:val="9"/>
  </w:num>
  <w:num w:numId="31">
    <w:abstractNumId w:val="15"/>
  </w:num>
  <w:num w:numId="32">
    <w:abstractNumId w:val="20"/>
  </w:num>
  <w:num w:numId="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trackRevisions/>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4B"/>
    <w:rsid w:val="00001C5D"/>
    <w:rsid w:val="00012EBE"/>
    <w:rsid w:val="0013036C"/>
    <w:rsid w:val="00174502"/>
    <w:rsid w:val="001B22D7"/>
    <w:rsid w:val="001E262B"/>
    <w:rsid w:val="00203445"/>
    <w:rsid w:val="00203836"/>
    <w:rsid w:val="00247422"/>
    <w:rsid w:val="002815FF"/>
    <w:rsid w:val="002A1772"/>
    <w:rsid w:val="00325322"/>
    <w:rsid w:val="003271C7"/>
    <w:rsid w:val="00391DD1"/>
    <w:rsid w:val="003F2E96"/>
    <w:rsid w:val="004F5F6B"/>
    <w:rsid w:val="005E645E"/>
    <w:rsid w:val="006E769B"/>
    <w:rsid w:val="006F7628"/>
    <w:rsid w:val="00761FFF"/>
    <w:rsid w:val="007959DC"/>
    <w:rsid w:val="007D089E"/>
    <w:rsid w:val="0082289E"/>
    <w:rsid w:val="008E3C51"/>
    <w:rsid w:val="008E7F4B"/>
    <w:rsid w:val="009E63C8"/>
    <w:rsid w:val="00A0643B"/>
    <w:rsid w:val="00A438E5"/>
    <w:rsid w:val="00AB2313"/>
    <w:rsid w:val="00B52FC3"/>
    <w:rsid w:val="00B841D7"/>
    <w:rsid w:val="00BF1396"/>
    <w:rsid w:val="00CB5A64"/>
    <w:rsid w:val="00DA0249"/>
    <w:rsid w:val="00F1315F"/>
    <w:rsid w:val="00FB12F1"/>
    <w:rsid w:val="00FD2A6C"/>
    <w:rsid w:val="00FF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0F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1"/>
    <w:link w:val="a4"/>
    <w:uiPriority w:val="99"/>
    <w:semiHidden/>
    <w:rPr>
      <w:rFonts w:asciiTheme="majorHAnsi" w:eastAsiaTheme="majorEastAsia" w:hAnsiTheme="majorHAnsi" w:cstheme="majorBidi"/>
      <w:sz w:val="18"/>
      <w:szCs w:val="18"/>
    </w:rPr>
  </w:style>
  <w:style w:type="paragraph" w:styleId="a0">
    <w:name w:val="List Paragraph"/>
    <w:basedOn w:val="a"/>
    <w:uiPriority w:val="34"/>
    <w:qFormat/>
    <w:pPr>
      <w:ind w:leftChars="400" w:left="840"/>
    </w:pPr>
  </w:style>
  <w:style w:type="character" w:styleId="a6">
    <w:name w:val="annotation reference"/>
    <w:basedOn w:val="a1"/>
    <w:uiPriority w:val="99"/>
    <w:unhideWhenUsed/>
    <w:rPr>
      <w:sz w:val="18"/>
      <w:szCs w:val="18"/>
    </w:rPr>
  </w:style>
  <w:style w:type="paragraph" w:styleId="a7">
    <w:name w:val="annotation text"/>
    <w:basedOn w:val="a"/>
    <w:link w:val="a8"/>
    <w:uiPriority w:val="99"/>
    <w:unhideWhenUsed/>
    <w:pPr>
      <w:jc w:val="left"/>
    </w:pPr>
  </w:style>
  <w:style w:type="character" w:customStyle="1" w:styleId="a8">
    <w:name w:val="コメント文字列 (文字)"/>
    <w:basedOn w:val="a1"/>
    <w:link w:val="a7"/>
    <w:uiPriority w:val="99"/>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b/>
      <w:bCs/>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1"/>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1"/>
    <w:link w:val="ad"/>
    <w:uiPriority w:val="99"/>
  </w:style>
  <w:style w:type="paragraph" w:styleId="af">
    <w:name w:val="footnote text"/>
    <w:basedOn w:val="a"/>
    <w:link w:val="af0"/>
    <w:uiPriority w:val="99"/>
    <w:unhideWhenUsed/>
    <w:pPr>
      <w:snapToGrid w:val="0"/>
      <w:jc w:val="left"/>
    </w:pPr>
  </w:style>
  <w:style w:type="character" w:customStyle="1" w:styleId="af0">
    <w:name w:val="脚注文字列 (文字)"/>
    <w:basedOn w:val="a1"/>
    <w:link w:val="af"/>
    <w:uiPriority w:val="99"/>
  </w:style>
  <w:style w:type="character" w:styleId="af1">
    <w:name w:val="footnote reference"/>
    <w:basedOn w:val="a1"/>
    <w:uiPriority w:val="99"/>
    <w:semiHidden/>
    <w:unhideWhenUsed/>
    <w:rPr>
      <w:vertAlign w:val="superscript"/>
    </w:rPr>
  </w:style>
  <w:style w:type="paragraph" w:styleId="af2">
    <w:name w:val="endnote text"/>
    <w:basedOn w:val="a"/>
    <w:link w:val="af3"/>
    <w:uiPriority w:val="99"/>
    <w:unhideWhenUsed/>
    <w:pPr>
      <w:snapToGrid w:val="0"/>
      <w:jc w:val="left"/>
    </w:pPr>
    <w:rPr>
      <w:rFonts w:eastAsia="ＭＳ ゴシック"/>
      <w:sz w:val="24"/>
    </w:rPr>
  </w:style>
  <w:style w:type="character" w:customStyle="1" w:styleId="af3">
    <w:name w:val="文末脚注文字列 (文字)"/>
    <w:basedOn w:val="a1"/>
    <w:link w:val="af2"/>
    <w:uiPriority w:val="99"/>
    <w:rPr>
      <w:rFonts w:eastAsia="ＭＳ ゴシック"/>
      <w:sz w:val="24"/>
    </w:rPr>
  </w:style>
  <w:style w:type="paragraph" w:styleId="af4">
    <w:name w:val="Plain Text"/>
    <w:basedOn w:val="a"/>
    <w:link w:val="af5"/>
    <w:uiPriority w:val="99"/>
    <w:unhideWhenUsed/>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Pr>
      <w:rFonts w:ascii="ＭＳ Ｐゴシック" w:eastAsia="ＭＳ Ｐゴシック" w:hAnsi="Courier New" w:cs="Courier New"/>
      <w:sz w:val="20"/>
      <w:szCs w:val="21"/>
    </w:rPr>
  </w:style>
  <w:style w:type="paragraph" w:styleId="af6">
    <w:name w:val="Revision"/>
    <w:hidden/>
    <w:uiPriority w:val="99"/>
    <w:semiHidden/>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pPr>
      <w:jc w:val="right"/>
    </w:pPr>
    <w:rPr>
      <w:rFonts w:ascii="ＭＳ ゴシック" w:eastAsia="ＭＳ ゴシック" w:hAnsi="ＭＳ ゴシック"/>
      <w:sz w:val="24"/>
      <w:szCs w:val="24"/>
    </w:rPr>
  </w:style>
  <w:style w:type="character" w:customStyle="1" w:styleId="af9">
    <w:name w:val="結語 (文字)"/>
    <w:basedOn w:val="a1"/>
    <w:link w:val="af8"/>
    <w:uiPriority w:val="99"/>
    <w:rPr>
      <w:rFonts w:ascii="ＭＳ ゴシック" w:eastAsia="ＭＳ ゴシック" w:hAnsi="ＭＳ ゴシック"/>
      <w:sz w:val="24"/>
      <w:szCs w:val="24"/>
    </w:rPr>
  </w:style>
  <w:style w:type="character" w:styleId="afa">
    <w:name w:val="Hyperlink"/>
    <w:basedOn w:val="a1"/>
    <w:uiPriority w:val="99"/>
    <w:unhideWhenUsed/>
    <w:rPr>
      <w:color w:val="0000FF" w:themeColor="hyperlink"/>
      <w:u w:val="single"/>
    </w:rPr>
  </w:style>
  <w:style w:type="character" w:customStyle="1" w:styleId="10">
    <w:name w:val="見出し 1 (文字)"/>
    <w:basedOn w:val="a1"/>
    <w:link w:val="1"/>
    <w:uiPriority w:val="9"/>
    <w:rPr>
      <w:rFonts w:ascii="ＭＳ ゴシック" w:eastAsia="ＭＳ ゴシック" w:hAnsi="ＭＳ ゴシック"/>
      <w:sz w:val="24"/>
      <w:szCs w:val="24"/>
    </w:rPr>
  </w:style>
  <w:style w:type="character" w:styleId="afb">
    <w:name w:val="Placeholder Text"/>
    <w:basedOn w:val="a1"/>
    <w:uiPriority w:val="99"/>
    <w:semiHidden/>
    <w:rPr>
      <w:color w:val="808080"/>
    </w:rPr>
  </w:style>
  <w:style w:type="paragraph" w:customStyle="1" w:styleId="afc">
    <w:name w:val="標準(太郎文書スタイル)"/>
    <w:uiPriority w:val="99"/>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pPr>
      <w:tabs>
        <w:tab w:val="right" w:leader="dot" w:pos="9742"/>
      </w:tabs>
      <w:ind w:leftChars="200" w:left="420"/>
    </w:pPr>
  </w:style>
  <w:style w:type="paragraph" w:styleId="31">
    <w:name w:val="toc 3"/>
    <w:basedOn w:val="a"/>
    <w:next w:val="a"/>
    <w:autoRedefine/>
    <w:uiPriority w:val="39"/>
    <w:unhideWhenUsed/>
    <w:qFormat/>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style>
  <w:style w:type="character" w:customStyle="1" w:styleId="aff0">
    <w:name w:val="日付 (文字)"/>
    <w:basedOn w:val="a1"/>
    <w:link w:val="aff"/>
    <w:uiPriority w:val="99"/>
    <w:semiHidden/>
  </w:style>
  <w:style w:type="character" w:customStyle="1" w:styleId="20">
    <w:name w:val="見出し 2 (文字)"/>
    <w:basedOn w:val="a1"/>
    <w:link w:val="2"/>
    <w:uiPriority w:val="9"/>
    <w:rPr>
      <w:rFonts w:asciiTheme="majorHAnsi" w:eastAsiaTheme="majorEastAsia" w:hAnsiTheme="majorHAnsi" w:cstheme="majorBidi"/>
    </w:rPr>
  </w:style>
  <w:style w:type="table" w:customStyle="1" w:styleId="12">
    <w:name w:val="表 (格子)1"/>
    <w:basedOn w:val="a2"/>
    <w:next w:val="af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Pr>
      <w:color w:val="605E5C"/>
      <w:shd w:val="clear" w:color="auto" w:fill="E1DFDD"/>
    </w:rPr>
  </w:style>
  <w:style w:type="table" w:customStyle="1" w:styleId="22">
    <w:name w:val="表 (格子)2"/>
    <w:basedOn w:val="a2"/>
    <w:next w:val="af7"/>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2024-05-30T02:41:00Z</dcterms:created>
  <dcterms:modified xsi:type="dcterms:W3CDTF">2024-05-30T02:41:00Z</dcterms:modified>
  <cp:contentStatus/>
</cp:coreProperties>
</file>