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93079" w14:textId="77777777" w:rsidR="00533863" w:rsidRDefault="00533863" w:rsidP="00533863">
      <w:pPr>
        <w:spacing w:line="370" w:lineRule="exact"/>
        <w:ind w:firstLineChars="100" w:firstLine="280"/>
        <w:jc w:val="center"/>
        <w:rPr>
          <w:rFonts w:ascii="メイリオ" w:eastAsia="メイリオ" w:hAnsi="メイリオ"/>
          <w:sz w:val="28"/>
          <w:szCs w:val="28"/>
        </w:rPr>
      </w:pPr>
      <w:r w:rsidRPr="00797C9F">
        <w:rPr>
          <w:rFonts w:ascii="メイリオ" w:eastAsia="メイリオ" w:hAnsi="メイリオ" w:hint="eastAsia"/>
          <w:sz w:val="28"/>
          <w:szCs w:val="28"/>
        </w:rPr>
        <w:t>秘密保持契約</w:t>
      </w:r>
      <w:r w:rsidR="00C50A0B">
        <w:rPr>
          <w:rFonts w:ascii="メイリオ" w:eastAsia="メイリオ" w:hAnsi="メイリオ" w:hint="eastAsia"/>
          <w:sz w:val="28"/>
          <w:szCs w:val="28"/>
        </w:rPr>
        <w:t>書</w:t>
      </w:r>
    </w:p>
    <w:p w14:paraId="2ED57A1C" w14:textId="77777777" w:rsidR="00533863" w:rsidRPr="00797C9F" w:rsidRDefault="00533863" w:rsidP="00533863">
      <w:pPr>
        <w:spacing w:line="370" w:lineRule="exact"/>
        <w:ind w:firstLineChars="100" w:firstLine="280"/>
        <w:jc w:val="center"/>
        <w:rPr>
          <w:rFonts w:ascii="メイリオ" w:eastAsia="メイリオ" w:hAnsi="メイリオ"/>
          <w:sz w:val="28"/>
          <w:szCs w:val="28"/>
        </w:rPr>
      </w:pPr>
    </w:p>
    <w:p w14:paraId="4EBA4A14" w14:textId="77777777" w:rsidR="00533863" w:rsidRPr="00797C9F" w:rsidRDefault="00533863" w:rsidP="00533863">
      <w:pPr>
        <w:spacing w:line="270" w:lineRule="exact"/>
        <w:rPr>
          <w:rFonts w:ascii="メイリオ" w:eastAsia="メイリオ" w:hAnsi="メイリオ"/>
          <w:sz w:val="22"/>
        </w:rPr>
      </w:pPr>
    </w:p>
    <w:p w14:paraId="5BB8CD29" w14:textId="77777777" w:rsidR="00533863" w:rsidRPr="00BF043E" w:rsidRDefault="00533863" w:rsidP="00BF043E">
      <w:pPr>
        <w:spacing w:line="360" w:lineRule="exact"/>
        <w:ind w:firstLineChars="100" w:firstLine="220"/>
        <w:rPr>
          <w:rFonts w:ascii="メイリオ" w:eastAsia="メイリオ" w:hAnsi="メイリオ"/>
          <w:sz w:val="22"/>
          <w:szCs w:val="22"/>
        </w:rPr>
      </w:pPr>
      <w:r w:rsidRPr="00BF043E">
        <w:rPr>
          <w:rFonts w:ascii="メイリオ" w:eastAsia="メイリオ" w:hAnsi="メイリオ" w:hint="eastAsia"/>
          <w:sz w:val="22"/>
          <w:szCs w:val="22"/>
          <w:shd w:val="pct15" w:color="auto" w:fill="FFFFFF"/>
        </w:rPr>
        <w:t>○○○○○○</w:t>
      </w:r>
      <w:r w:rsidRPr="00BF043E">
        <w:rPr>
          <w:rFonts w:ascii="メイリオ" w:eastAsia="メイリオ" w:hAnsi="メイリオ" w:hint="eastAsia"/>
          <w:sz w:val="22"/>
          <w:szCs w:val="22"/>
        </w:rPr>
        <w:t>（以下「甲」という。）と学校法人日本医科大学（以下「乙」という。）とは、</w:t>
      </w:r>
      <w:r w:rsidRPr="00BF043E">
        <w:rPr>
          <w:rFonts w:ascii="メイリオ" w:eastAsia="メイリオ" w:hAnsi="メイリオ" w:hint="eastAsia"/>
          <w:sz w:val="22"/>
          <w:szCs w:val="22"/>
          <w:shd w:val="pct15" w:color="auto" w:fill="FFFFFF"/>
        </w:rPr>
        <w:t>○○○○○○（例：共同研究等の実施の可能性）</w:t>
      </w:r>
      <w:r w:rsidRPr="00BF043E">
        <w:rPr>
          <w:rFonts w:ascii="メイリオ" w:eastAsia="メイリオ" w:hAnsi="メイリオ" w:hint="eastAsia"/>
          <w:sz w:val="22"/>
          <w:szCs w:val="22"/>
        </w:rPr>
        <w:t>に関する検討（以下「本検討」という。）を進めるにあたり、相互に提供する情報の取扱いについて、以下のとおり契約（以下「本契約」という。）を締結する。</w:t>
      </w:r>
    </w:p>
    <w:p w14:paraId="5BA38D50" w14:textId="77777777" w:rsidR="00533863" w:rsidRPr="00BF043E" w:rsidRDefault="00533863" w:rsidP="00BF043E">
      <w:pPr>
        <w:spacing w:line="360" w:lineRule="exact"/>
        <w:rPr>
          <w:rFonts w:ascii="メイリオ" w:eastAsia="メイリオ" w:hAnsi="メイリオ"/>
          <w:sz w:val="22"/>
          <w:szCs w:val="22"/>
        </w:rPr>
      </w:pPr>
    </w:p>
    <w:p w14:paraId="2C7113B9" w14:textId="77777777"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（情報の開示）</w:t>
      </w:r>
    </w:p>
    <w:p w14:paraId="090E7BFF" w14:textId="77777777" w:rsidR="00533863" w:rsidRPr="00BF043E" w:rsidRDefault="00533863" w:rsidP="00BF043E">
      <w:pPr>
        <w:spacing w:line="360" w:lineRule="exact"/>
        <w:ind w:left="220" w:hangingChars="100" w:hanging="220"/>
        <w:rPr>
          <w:rFonts w:ascii="メイリオ" w:eastAsia="メイリオ" w:hAnsi="メイリオ"/>
          <w:sz w:val="22"/>
          <w:szCs w:val="22"/>
        </w:rPr>
      </w:pPr>
      <w:r w:rsidRPr="00BF043E">
        <w:rPr>
          <w:rFonts w:ascii="メイリオ" w:eastAsia="メイリオ" w:hAnsi="メイリオ" w:hint="eastAsia"/>
          <w:sz w:val="22"/>
          <w:szCs w:val="22"/>
        </w:rPr>
        <w:t>第1条　甲及び乙は、本検討の実施に必要と自己が判断する資料、情報を相手方に提供又は開示するものとする。</w:t>
      </w:r>
    </w:p>
    <w:p w14:paraId="0BB7ACAC" w14:textId="77777777" w:rsidR="00533863" w:rsidRPr="00BF043E" w:rsidRDefault="00533863" w:rsidP="00BF043E">
      <w:pPr>
        <w:spacing w:line="360" w:lineRule="exact"/>
        <w:ind w:left="220" w:hangingChars="100" w:hanging="220"/>
        <w:rPr>
          <w:rFonts w:ascii="メイリオ" w:eastAsia="メイリオ" w:hAnsi="メイリオ"/>
          <w:sz w:val="22"/>
          <w:szCs w:val="22"/>
        </w:rPr>
      </w:pPr>
      <w:r w:rsidRPr="00BF043E">
        <w:rPr>
          <w:rFonts w:ascii="メイリオ" w:eastAsia="メイリオ" w:hAnsi="メイリオ" w:hint="eastAsia"/>
          <w:sz w:val="22"/>
          <w:szCs w:val="22"/>
        </w:rPr>
        <w:t>２　甲及び乙は、前項に基づき相手方から提供又は開示された資料、情報（以下「提供情報等」という。）を本検討の目的のみに使用し、その他の目的には使用しない。</w:t>
      </w:r>
    </w:p>
    <w:p w14:paraId="2067FD75" w14:textId="77777777" w:rsidR="00533863" w:rsidRPr="00BF043E" w:rsidRDefault="00533863" w:rsidP="00BF043E">
      <w:pPr>
        <w:spacing w:line="360" w:lineRule="exact"/>
        <w:rPr>
          <w:rFonts w:ascii="メイリオ" w:eastAsia="メイリオ" w:hAnsi="メイリオ"/>
          <w:sz w:val="22"/>
          <w:szCs w:val="22"/>
        </w:rPr>
      </w:pPr>
    </w:p>
    <w:p w14:paraId="5073231B" w14:textId="77777777"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（秘密保持）</w:t>
      </w:r>
    </w:p>
    <w:p w14:paraId="6C16A616" w14:textId="77777777"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第２条　甲及び乙は、提供情報等のうち、次の各号のいずれかに該当する情報を「秘密情報」とし、第三者に開示・漏洩してはならない。</w:t>
      </w:r>
    </w:p>
    <w:p w14:paraId="3BEE8DAF" w14:textId="77777777" w:rsidR="00533863" w:rsidRPr="00BF043E" w:rsidRDefault="00533863" w:rsidP="00BF043E">
      <w:pPr>
        <w:spacing w:line="360" w:lineRule="exact"/>
        <w:ind w:leftChars="100" w:left="210"/>
        <w:rPr>
          <w:rFonts w:ascii="メイリオ" w:eastAsia="メイリオ" w:hAnsi="メイリオ"/>
          <w:sz w:val="22"/>
          <w:szCs w:val="22"/>
        </w:rPr>
      </w:pPr>
      <w:r w:rsidRPr="00BF043E">
        <w:rPr>
          <w:rFonts w:ascii="メイリオ" w:eastAsia="メイリオ" w:hAnsi="メイリオ" w:hint="eastAsia"/>
          <w:sz w:val="22"/>
          <w:szCs w:val="22"/>
        </w:rPr>
        <w:t>一　提供又は開示の際に相手方より秘密である旨が明確に表示された情報</w:t>
      </w:r>
    </w:p>
    <w:p w14:paraId="49BE376F" w14:textId="77777777" w:rsidR="00533863" w:rsidRPr="00BF043E" w:rsidRDefault="00533863" w:rsidP="00BF043E">
      <w:pPr>
        <w:spacing w:line="360" w:lineRule="exact"/>
        <w:ind w:leftChars="100" w:left="430" w:hangingChars="100" w:hanging="220"/>
        <w:rPr>
          <w:rFonts w:ascii="メイリオ" w:eastAsia="メイリオ" w:hAnsi="メイリオ"/>
          <w:sz w:val="22"/>
          <w:szCs w:val="22"/>
        </w:rPr>
      </w:pPr>
      <w:r w:rsidRPr="00BF043E">
        <w:rPr>
          <w:rFonts w:ascii="メイリオ" w:eastAsia="メイリオ" w:hAnsi="メイリオ" w:hint="eastAsia"/>
          <w:sz w:val="22"/>
          <w:szCs w:val="22"/>
        </w:rPr>
        <w:t>二　口頭その他無形的方法により開示された情報にあっては、開示に際し秘密である旨を告知し、開示後３０日以内に甲乙間で書面（電子メール含む。）により秘密として取り扱うことを確認した情報</w:t>
      </w:r>
    </w:p>
    <w:p w14:paraId="21617465" w14:textId="77777777" w:rsidR="00533863" w:rsidRPr="00BF043E" w:rsidRDefault="00533863" w:rsidP="00BF043E">
      <w:pPr>
        <w:spacing w:line="360" w:lineRule="exact"/>
        <w:ind w:left="220" w:hangingChars="100" w:hanging="220"/>
        <w:rPr>
          <w:rFonts w:ascii="メイリオ" w:eastAsia="メイリオ" w:hAnsi="メイリオ"/>
          <w:sz w:val="22"/>
          <w:szCs w:val="22"/>
        </w:rPr>
      </w:pPr>
      <w:r w:rsidRPr="00BF043E">
        <w:rPr>
          <w:rFonts w:ascii="メイリオ" w:eastAsia="メイリオ" w:hAnsi="メイリオ" w:hint="eastAsia"/>
          <w:sz w:val="22"/>
          <w:szCs w:val="22"/>
        </w:rPr>
        <w:t>２　前項の規定にかかわらず、次のいずれかに該当する情報については、秘密保持の対象としない。</w:t>
      </w:r>
    </w:p>
    <w:p w14:paraId="32BAFCB7" w14:textId="77777777" w:rsidR="00533863" w:rsidRPr="00BF043E" w:rsidRDefault="00533863" w:rsidP="00BF043E">
      <w:pPr>
        <w:spacing w:line="360" w:lineRule="exact"/>
        <w:ind w:leftChars="100" w:left="274" w:hangingChars="29" w:hanging="64"/>
        <w:rPr>
          <w:rFonts w:ascii="メイリオ" w:eastAsia="メイリオ" w:hAnsi="メイリオ"/>
          <w:sz w:val="22"/>
          <w:szCs w:val="22"/>
        </w:rPr>
      </w:pPr>
      <w:r w:rsidRPr="00BF043E">
        <w:rPr>
          <w:rFonts w:ascii="メイリオ" w:eastAsia="メイリオ" w:hAnsi="メイリオ" w:hint="eastAsia"/>
          <w:sz w:val="22"/>
          <w:szCs w:val="22"/>
        </w:rPr>
        <w:t>一　提供又は開示を受けた際、既に自己が保有していたことを証明できる情報</w:t>
      </w:r>
    </w:p>
    <w:p w14:paraId="4A7DD0E5" w14:textId="77777777" w:rsidR="00533863" w:rsidRPr="00BF043E" w:rsidRDefault="00533863" w:rsidP="00BF043E">
      <w:pPr>
        <w:spacing w:line="360" w:lineRule="exact"/>
        <w:ind w:leftChars="100" w:left="274" w:hangingChars="29" w:hanging="64"/>
        <w:rPr>
          <w:rFonts w:ascii="メイリオ" w:eastAsia="メイリオ" w:hAnsi="メイリオ"/>
          <w:sz w:val="22"/>
          <w:szCs w:val="22"/>
        </w:rPr>
      </w:pPr>
      <w:r w:rsidRPr="00BF043E">
        <w:rPr>
          <w:rFonts w:ascii="メイリオ" w:eastAsia="メイリオ" w:hAnsi="メイリオ" w:hint="eastAsia"/>
          <w:sz w:val="22"/>
          <w:szCs w:val="22"/>
        </w:rPr>
        <w:t>二　提供又は開示を受けた際、既に公知となっている情報</w:t>
      </w:r>
    </w:p>
    <w:p w14:paraId="57C3C7EB" w14:textId="77777777" w:rsidR="00533863" w:rsidRPr="00BF043E" w:rsidRDefault="00533863" w:rsidP="00BF043E">
      <w:pPr>
        <w:spacing w:line="360" w:lineRule="exact"/>
        <w:ind w:leftChars="100" w:left="274" w:hangingChars="29" w:hanging="64"/>
        <w:rPr>
          <w:rFonts w:ascii="メイリオ" w:eastAsia="メイリオ" w:hAnsi="メイリオ"/>
          <w:sz w:val="22"/>
          <w:szCs w:val="22"/>
        </w:rPr>
      </w:pPr>
      <w:r w:rsidRPr="00BF043E">
        <w:rPr>
          <w:rFonts w:ascii="メイリオ" w:eastAsia="メイリオ" w:hAnsi="メイリオ" w:hint="eastAsia"/>
          <w:sz w:val="22"/>
          <w:szCs w:val="22"/>
        </w:rPr>
        <w:t>三　提供又は開示を受けた後、自己の責によらず公知となった情報</w:t>
      </w:r>
    </w:p>
    <w:p w14:paraId="0CD95D56" w14:textId="77777777" w:rsidR="00533863" w:rsidRPr="00BF043E" w:rsidRDefault="00533863" w:rsidP="00BF043E">
      <w:pPr>
        <w:spacing w:line="360" w:lineRule="exact"/>
        <w:ind w:leftChars="100" w:left="494" w:hangingChars="129" w:hanging="284"/>
        <w:rPr>
          <w:rFonts w:ascii="メイリオ" w:eastAsia="メイリオ" w:hAnsi="メイリオ"/>
          <w:sz w:val="22"/>
          <w:szCs w:val="22"/>
        </w:rPr>
      </w:pPr>
      <w:r w:rsidRPr="00BF043E">
        <w:rPr>
          <w:rFonts w:ascii="メイリオ" w:eastAsia="メイリオ" w:hAnsi="メイリオ" w:hint="eastAsia"/>
          <w:sz w:val="22"/>
          <w:szCs w:val="22"/>
        </w:rPr>
        <w:t>四　正当な権限を有する第三者から秘密保持義務を負うことなく適法に取得したことを証明できる情報</w:t>
      </w:r>
    </w:p>
    <w:p w14:paraId="09DE735A" w14:textId="77777777" w:rsidR="00533863" w:rsidRPr="00BF043E" w:rsidRDefault="00533863" w:rsidP="00BF043E">
      <w:pPr>
        <w:spacing w:line="360" w:lineRule="exact"/>
        <w:ind w:leftChars="100" w:left="430" w:hangingChars="100" w:hanging="220"/>
        <w:rPr>
          <w:rFonts w:ascii="メイリオ" w:eastAsia="メイリオ" w:hAnsi="メイリオ"/>
          <w:sz w:val="22"/>
          <w:szCs w:val="22"/>
        </w:rPr>
      </w:pPr>
      <w:r w:rsidRPr="00BF043E">
        <w:rPr>
          <w:rFonts w:ascii="メイリオ" w:eastAsia="メイリオ" w:hAnsi="メイリオ" w:hint="eastAsia"/>
          <w:sz w:val="22"/>
          <w:szCs w:val="22"/>
        </w:rPr>
        <w:t>五　相手方から開示された情報によることなく独自に開発・取得したことを証明できる情報</w:t>
      </w:r>
    </w:p>
    <w:p w14:paraId="35FC05A2" w14:textId="77777777" w:rsidR="00533863" w:rsidRPr="00BF043E" w:rsidRDefault="00533863" w:rsidP="00BF043E">
      <w:pPr>
        <w:spacing w:line="360" w:lineRule="exact"/>
        <w:ind w:leftChars="100" w:left="274" w:hangingChars="29" w:hanging="64"/>
        <w:rPr>
          <w:rFonts w:ascii="メイリオ" w:eastAsia="メイリオ" w:hAnsi="メイリオ"/>
          <w:sz w:val="22"/>
          <w:szCs w:val="22"/>
        </w:rPr>
      </w:pPr>
      <w:r w:rsidRPr="00BF043E">
        <w:rPr>
          <w:rFonts w:ascii="メイリオ" w:eastAsia="メイリオ" w:hAnsi="メイリオ" w:hint="eastAsia"/>
          <w:sz w:val="22"/>
          <w:szCs w:val="22"/>
        </w:rPr>
        <w:t>六　書面により事前に相手方の同意を得た情報</w:t>
      </w:r>
    </w:p>
    <w:p w14:paraId="2070EBB3" w14:textId="77777777" w:rsidR="00533863" w:rsidRPr="00BF043E" w:rsidRDefault="00533863" w:rsidP="00BF043E">
      <w:pPr>
        <w:spacing w:line="360" w:lineRule="exact"/>
        <w:ind w:leftChars="100" w:left="459" w:hangingChars="113" w:hanging="249"/>
        <w:rPr>
          <w:rFonts w:ascii="メイリオ" w:eastAsia="メイリオ" w:hAnsi="メイリオ"/>
          <w:sz w:val="22"/>
          <w:szCs w:val="22"/>
        </w:rPr>
      </w:pPr>
      <w:r w:rsidRPr="00BF043E">
        <w:rPr>
          <w:rFonts w:ascii="メイリオ" w:eastAsia="メイリオ" w:hAnsi="メイリオ" w:hint="eastAsia"/>
          <w:sz w:val="22"/>
          <w:szCs w:val="22"/>
        </w:rPr>
        <w:t>七　法令又は裁判所の命令により開示を義務づけられた情報。ただし、開示については可能な限り事前に相手方に通知し、当該法令等の遵守のために必要最小限の情報のみを、秘密情報であることを明示のうえ、開示するものとする。</w:t>
      </w:r>
    </w:p>
    <w:p w14:paraId="270EEF52" w14:textId="77777777" w:rsidR="00533863" w:rsidRPr="00BF043E" w:rsidRDefault="00533863" w:rsidP="00BF043E">
      <w:pPr>
        <w:spacing w:line="360" w:lineRule="exact"/>
        <w:rPr>
          <w:rFonts w:ascii="メイリオ" w:eastAsia="メイリオ" w:hAnsi="メイリオ"/>
          <w:sz w:val="22"/>
          <w:szCs w:val="22"/>
        </w:rPr>
      </w:pPr>
    </w:p>
    <w:p w14:paraId="02FFE699" w14:textId="77777777" w:rsidR="00F5182A" w:rsidRDefault="00F5182A" w:rsidP="00BF043E">
      <w:pPr>
        <w:spacing w:line="360" w:lineRule="exact"/>
        <w:ind w:left="284" w:hangingChars="129" w:hanging="284"/>
        <w:rPr>
          <w:rFonts w:ascii="メイリオ" w:eastAsia="メイリオ" w:hAnsi="メイリオ"/>
          <w:sz w:val="22"/>
          <w:szCs w:val="22"/>
        </w:rPr>
      </w:pPr>
      <w:r>
        <w:rPr>
          <w:rFonts w:ascii="メイリオ" w:eastAsia="メイリオ" w:hAnsi="メイリオ" w:hint="eastAsia"/>
          <w:sz w:val="22"/>
          <w:szCs w:val="22"/>
        </w:rPr>
        <w:lastRenderedPageBreak/>
        <w:t>（管理担当者）</w:t>
      </w:r>
    </w:p>
    <w:p w14:paraId="2E3E2BD6" w14:textId="77777777" w:rsidR="00F5182A" w:rsidRPr="00F5182A" w:rsidRDefault="00F5182A" w:rsidP="00F5182A">
      <w:pPr>
        <w:spacing w:line="360" w:lineRule="exact"/>
        <w:ind w:left="284" w:hangingChars="129" w:hanging="284"/>
        <w:rPr>
          <w:rFonts w:ascii="メイリオ" w:eastAsia="メイリオ" w:hAnsi="メイリオ"/>
          <w:sz w:val="22"/>
          <w:szCs w:val="22"/>
        </w:rPr>
      </w:pPr>
      <w:r>
        <w:rPr>
          <w:rFonts w:ascii="メイリオ" w:eastAsia="メイリオ" w:hAnsi="メイリオ" w:hint="eastAsia"/>
          <w:sz w:val="22"/>
          <w:szCs w:val="22"/>
        </w:rPr>
        <w:t xml:space="preserve">第3条　</w:t>
      </w:r>
      <w:r w:rsidRPr="00F5182A">
        <w:rPr>
          <w:rFonts w:ascii="メイリオ" w:eastAsia="メイリオ" w:hAnsi="メイリオ" w:hint="eastAsia"/>
          <w:sz w:val="22"/>
          <w:szCs w:val="22"/>
        </w:rPr>
        <w:t xml:space="preserve">甲及び乙は、次の者を管理担当者として定め、秘密情報の授受、管理、処分等の手続きを行わせるものとし、管理担当者を変更する場合には、相手方に対し速やかに書面により通知するものとする。　　　</w:t>
      </w:r>
    </w:p>
    <w:p w14:paraId="222489B0" w14:textId="77777777" w:rsidR="00F5182A" w:rsidRPr="00F5182A" w:rsidRDefault="00F5182A" w:rsidP="00F5182A">
      <w:pPr>
        <w:spacing w:line="360" w:lineRule="exact"/>
        <w:ind w:left="284" w:hangingChars="129" w:hanging="284"/>
        <w:rPr>
          <w:rFonts w:ascii="メイリオ" w:eastAsia="メイリオ" w:hAnsi="メイリオ"/>
          <w:sz w:val="22"/>
          <w:szCs w:val="22"/>
        </w:rPr>
      </w:pPr>
      <w:r w:rsidRPr="00F5182A">
        <w:rPr>
          <w:rFonts w:ascii="メイリオ" w:eastAsia="メイリオ" w:hAnsi="メイリオ" w:hint="eastAsia"/>
          <w:sz w:val="22"/>
          <w:szCs w:val="22"/>
        </w:rPr>
        <w:t xml:space="preserve">　甲：</w:t>
      </w:r>
    </w:p>
    <w:p w14:paraId="6EC2E05A" w14:textId="77777777" w:rsidR="00F5182A" w:rsidRDefault="00F5182A" w:rsidP="00042803">
      <w:pPr>
        <w:spacing w:line="360" w:lineRule="exact"/>
        <w:ind w:leftChars="100" w:left="274" w:hangingChars="29" w:hanging="64"/>
        <w:rPr>
          <w:rFonts w:ascii="メイリオ" w:eastAsia="メイリオ" w:hAnsi="メイリオ"/>
          <w:sz w:val="22"/>
          <w:szCs w:val="22"/>
        </w:rPr>
      </w:pPr>
      <w:r w:rsidRPr="00F5182A">
        <w:rPr>
          <w:rFonts w:ascii="メイリオ" w:eastAsia="メイリオ" w:hAnsi="メイリオ" w:hint="eastAsia"/>
          <w:sz w:val="22"/>
          <w:szCs w:val="22"/>
        </w:rPr>
        <w:t>乙：</w:t>
      </w:r>
    </w:p>
    <w:p w14:paraId="4525DE79" w14:textId="77777777" w:rsidR="00F5182A" w:rsidRDefault="00F5182A" w:rsidP="00BF043E">
      <w:pPr>
        <w:spacing w:line="360" w:lineRule="exact"/>
        <w:ind w:left="284" w:hangingChars="129" w:hanging="284"/>
        <w:rPr>
          <w:rFonts w:ascii="メイリオ" w:eastAsia="メイリオ" w:hAnsi="メイリオ"/>
          <w:sz w:val="22"/>
          <w:szCs w:val="22"/>
        </w:rPr>
      </w:pPr>
    </w:p>
    <w:p w14:paraId="58D49282" w14:textId="77777777"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（実施権の不許諾）</w:t>
      </w:r>
    </w:p>
    <w:p w14:paraId="6E057B29" w14:textId="77777777" w:rsidR="00533863" w:rsidRPr="00BF043E" w:rsidRDefault="00533863" w:rsidP="00F5182A">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第</w:t>
      </w:r>
      <w:r w:rsidR="00F5182A">
        <w:rPr>
          <w:rFonts w:ascii="メイリオ" w:eastAsia="メイリオ" w:hAnsi="メイリオ" w:hint="eastAsia"/>
          <w:sz w:val="22"/>
          <w:szCs w:val="22"/>
        </w:rPr>
        <w:t>4</w:t>
      </w:r>
      <w:r w:rsidRPr="00BF043E">
        <w:rPr>
          <w:rFonts w:ascii="メイリオ" w:eastAsia="メイリオ" w:hAnsi="メイリオ" w:hint="eastAsia"/>
          <w:sz w:val="22"/>
          <w:szCs w:val="22"/>
        </w:rPr>
        <w:t>条　甲及び乙は、本契約のもとでの秘密情報の開示が、受領者に対する開示者の特許権、実用新案権、著作権、ノウハウその他の知的財産権の譲渡又は実施権の許諾を伴うものではないことを確認する。</w:t>
      </w:r>
    </w:p>
    <w:p w14:paraId="6352D059" w14:textId="77777777" w:rsidR="00533863" w:rsidRPr="00BF043E" w:rsidRDefault="00533863" w:rsidP="00BF043E">
      <w:pPr>
        <w:spacing w:line="360" w:lineRule="exact"/>
        <w:rPr>
          <w:rFonts w:ascii="メイリオ" w:eastAsia="メイリオ" w:hAnsi="メイリオ"/>
          <w:sz w:val="22"/>
          <w:szCs w:val="22"/>
        </w:rPr>
      </w:pPr>
    </w:p>
    <w:p w14:paraId="7B0FDB4B" w14:textId="77777777"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（本検討後の対応）</w:t>
      </w:r>
    </w:p>
    <w:p w14:paraId="2A5CBAD8" w14:textId="77777777"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第</w:t>
      </w:r>
      <w:r w:rsidR="00F5182A">
        <w:rPr>
          <w:rFonts w:ascii="メイリオ" w:eastAsia="メイリオ" w:hAnsi="メイリオ" w:hint="eastAsia"/>
          <w:sz w:val="22"/>
          <w:szCs w:val="22"/>
        </w:rPr>
        <w:t>5</w:t>
      </w:r>
      <w:r w:rsidRPr="00BF043E">
        <w:rPr>
          <w:rFonts w:ascii="メイリオ" w:eastAsia="メイリオ" w:hAnsi="メイリオ" w:hint="eastAsia"/>
          <w:sz w:val="22"/>
          <w:szCs w:val="22"/>
        </w:rPr>
        <w:t>条</w:t>
      </w:r>
      <w:r w:rsidRPr="00BF043E">
        <w:rPr>
          <w:rFonts w:ascii="メイリオ" w:eastAsia="メイリオ" w:hAnsi="メイリオ" w:hint="eastAsia"/>
          <w:sz w:val="22"/>
          <w:szCs w:val="22"/>
        </w:rPr>
        <w:tab/>
        <w:t>甲及び乙は、本契約締結日から</w:t>
      </w:r>
      <w:r w:rsidRPr="00BF043E">
        <w:rPr>
          <w:rFonts w:ascii="メイリオ" w:eastAsia="メイリオ" w:hAnsi="メイリオ" w:hint="eastAsia"/>
          <w:sz w:val="22"/>
          <w:szCs w:val="22"/>
          <w:shd w:val="pct15" w:color="auto" w:fill="FFFFFF"/>
        </w:rPr>
        <w:t>６カ月以内</w:t>
      </w:r>
      <w:r w:rsidRPr="00BF043E">
        <w:rPr>
          <w:rFonts w:ascii="メイリオ" w:eastAsia="メイリオ" w:hAnsi="メイリオ" w:hint="eastAsia"/>
          <w:sz w:val="22"/>
          <w:szCs w:val="22"/>
        </w:rPr>
        <w:t>に本検討後の対応について協議するものとする。</w:t>
      </w:r>
    </w:p>
    <w:p w14:paraId="4278A7D7" w14:textId="77777777"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２　甲及び乙は、本検討の結果、</w:t>
      </w:r>
      <w:r w:rsidRPr="00BF043E">
        <w:rPr>
          <w:rFonts w:ascii="メイリオ" w:eastAsia="メイリオ" w:hAnsi="メイリオ" w:hint="eastAsia"/>
          <w:sz w:val="22"/>
          <w:szCs w:val="22"/>
          <w:shd w:val="pct15" w:color="auto" w:fill="FFFFFF"/>
        </w:rPr>
        <w:t>共同研究等を</w:t>
      </w:r>
      <w:r w:rsidRPr="00BF043E">
        <w:rPr>
          <w:rFonts w:ascii="メイリオ" w:eastAsia="メイリオ" w:hAnsi="メイリオ" w:hint="eastAsia"/>
          <w:sz w:val="22"/>
          <w:szCs w:val="22"/>
        </w:rPr>
        <w:t>行うことに合意した場合は、新たに</w:t>
      </w:r>
      <w:r w:rsidRPr="00BF043E">
        <w:rPr>
          <w:rFonts w:ascii="メイリオ" w:eastAsia="メイリオ" w:hAnsi="メイリオ" w:hint="eastAsia"/>
          <w:sz w:val="22"/>
          <w:szCs w:val="22"/>
          <w:shd w:val="pct15" w:color="auto" w:fill="FFFFFF"/>
        </w:rPr>
        <w:t>共同研究契約等</w:t>
      </w:r>
      <w:r w:rsidRPr="00BF043E">
        <w:rPr>
          <w:rFonts w:ascii="メイリオ" w:eastAsia="メイリオ" w:hAnsi="メイリオ" w:hint="eastAsia"/>
          <w:sz w:val="22"/>
          <w:szCs w:val="22"/>
        </w:rPr>
        <w:t>を締結するものとする。</w:t>
      </w:r>
    </w:p>
    <w:p w14:paraId="29CBC5DD" w14:textId="77777777"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３　甲及び乙は、本検討の結果、</w:t>
      </w:r>
      <w:r w:rsidRPr="00BF043E">
        <w:rPr>
          <w:rFonts w:ascii="メイリオ" w:eastAsia="メイリオ" w:hAnsi="メイリオ" w:hint="eastAsia"/>
          <w:sz w:val="22"/>
          <w:szCs w:val="22"/>
          <w:shd w:val="pct15" w:color="auto" w:fill="FFFFFF"/>
        </w:rPr>
        <w:t>共同研究等には</w:t>
      </w:r>
      <w:r w:rsidRPr="00BF043E">
        <w:rPr>
          <w:rFonts w:ascii="メイリオ" w:eastAsia="メイリオ" w:hAnsi="メイリオ" w:hint="eastAsia"/>
          <w:sz w:val="22"/>
          <w:szCs w:val="22"/>
        </w:rPr>
        <w:t>至らないことで合意した場合は、直ちに相手方の秘密情報に係る書類等（複写及び複製したものを含む）を相手方の指示に従い処分するものとする。</w:t>
      </w:r>
    </w:p>
    <w:p w14:paraId="09727233" w14:textId="77777777" w:rsidR="00533863" w:rsidRPr="00BF043E" w:rsidRDefault="00533863" w:rsidP="00BF043E">
      <w:pPr>
        <w:spacing w:line="360" w:lineRule="exact"/>
        <w:rPr>
          <w:rFonts w:ascii="メイリオ" w:eastAsia="メイリオ" w:hAnsi="メイリオ"/>
          <w:sz w:val="22"/>
          <w:szCs w:val="22"/>
        </w:rPr>
      </w:pPr>
    </w:p>
    <w:p w14:paraId="0693C9E0" w14:textId="77777777"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（有効期間）</w:t>
      </w:r>
    </w:p>
    <w:p w14:paraId="6EB44474" w14:textId="77777777"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第</w:t>
      </w:r>
      <w:r w:rsidR="00F5182A">
        <w:rPr>
          <w:rFonts w:ascii="メイリオ" w:eastAsia="メイリオ" w:hAnsi="メイリオ" w:hint="eastAsia"/>
          <w:sz w:val="22"/>
          <w:szCs w:val="22"/>
        </w:rPr>
        <w:t>6</w:t>
      </w:r>
      <w:r w:rsidRPr="00BF043E">
        <w:rPr>
          <w:rFonts w:ascii="メイリオ" w:eastAsia="メイリオ" w:hAnsi="メイリオ" w:hint="eastAsia"/>
          <w:sz w:val="22"/>
          <w:szCs w:val="22"/>
        </w:rPr>
        <w:t>条</w:t>
      </w:r>
      <w:r w:rsidRPr="00BF043E">
        <w:rPr>
          <w:rFonts w:ascii="メイリオ" w:eastAsia="メイリオ" w:hAnsi="メイリオ" w:hint="eastAsia"/>
          <w:sz w:val="22"/>
          <w:szCs w:val="22"/>
        </w:rPr>
        <w:tab/>
        <w:t>本契約の有効期間は、本契約締結日から前条第２項の共同研究契約等の締結日もしくは同条第３項に基づく処分終了日までとする。ただし、第１条第２項及び第２条の規定については、本契約終了後も、3年間に限り有効とする。</w:t>
      </w:r>
    </w:p>
    <w:p w14:paraId="14B30B2E" w14:textId="77777777" w:rsidR="00533863" w:rsidRPr="00BF043E" w:rsidRDefault="00533863" w:rsidP="00BF043E">
      <w:pPr>
        <w:spacing w:line="360" w:lineRule="exact"/>
        <w:rPr>
          <w:rFonts w:ascii="メイリオ" w:eastAsia="メイリオ" w:hAnsi="メイリオ"/>
          <w:sz w:val="22"/>
          <w:szCs w:val="22"/>
        </w:rPr>
      </w:pPr>
    </w:p>
    <w:p w14:paraId="33C0B310" w14:textId="77777777"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（協議事項）</w:t>
      </w:r>
    </w:p>
    <w:p w14:paraId="02A22E01" w14:textId="77777777" w:rsidR="00533863" w:rsidRPr="00BF043E" w:rsidRDefault="00533863" w:rsidP="00BF043E">
      <w:pPr>
        <w:spacing w:line="360" w:lineRule="exact"/>
        <w:ind w:left="284" w:hangingChars="129" w:hanging="284"/>
        <w:rPr>
          <w:rFonts w:ascii="メイリオ" w:eastAsia="メイリオ" w:hAnsi="メイリオ"/>
          <w:sz w:val="22"/>
          <w:szCs w:val="22"/>
        </w:rPr>
      </w:pPr>
      <w:r w:rsidRPr="00BF043E">
        <w:rPr>
          <w:rFonts w:ascii="メイリオ" w:eastAsia="メイリオ" w:hAnsi="メイリオ" w:hint="eastAsia"/>
          <w:sz w:val="22"/>
          <w:szCs w:val="22"/>
        </w:rPr>
        <w:t>第</w:t>
      </w:r>
      <w:r w:rsidR="00F5182A">
        <w:rPr>
          <w:rFonts w:ascii="メイリオ" w:eastAsia="メイリオ" w:hAnsi="メイリオ"/>
          <w:sz w:val="22"/>
          <w:szCs w:val="22"/>
        </w:rPr>
        <w:t>7</w:t>
      </w:r>
      <w:r w:rsidRPr="00BF043E">
        <w:rPr>
          <w:rFonts w:ascii="メイリオ" w:eastAsia="メイリオ" w:hAnsi="メイリオ" w:hint="eastAsia"/>
          <w:sz w:val="22"/>
          <w:szCs w:val="22"/>
        </w:rPr>
        <w:t>条</w:t>
      </w:r>
      <w:r w:rsidRPr="00BF043E">
        <w:rPr>
          <w:rFonts w:ascii="メイリオ" w:eastAsia="メイリオ" w:hAnsi="メイリオ" w:hint="eastAsia"/>
          <w:sz w:val="22"/>
          <w:szCs w:val="22"/>
        </w:rPr>
        <w:tab/>
        <w:t>本契約に定めのない事項及び疑義が生じた事項については、甲及び乙は誠意をもって協議し、解決を図るものとする。</w:t>
      </w:r>
    </w:p>
    <w:p w14:paraId="22CB90E4" w14:textId="77777777" w:rsidR="00533863" w:rsidRDefault="00533863" w:rsidP="00BF043E">
      <w:pPr>
        <w:spacing w:line="360" w:lineRule="exact"/>
        <w:rPr>
          <w:rFonts w:ascii="メイリオ" w:eastAsia="メイリオ" w:hAnsi="メイリオ"/>
          <w:sz w:val="22"/>
          <w:szCs w:val="22"/>
        </w:rPr>
      </w:pPr>
    </w:p>
    <w:p w14:paraId="76823AF7" w14:textId="77777777" w:rsidR="00F5182A" w:rsidRPr="00BF043E" w:rsidRDefault="00F5182A" w:rsidP="00BF043E">
      <w:pPr>
        <w:spacing w:line="360" w:lineRule="exact"/>
        <w:rPr>
          <w:rFonts w:ascii="メイリオ" w:eastAsia="メイリオ" w:hAnsi="メイリオ"/>
          <w:sz w:val="22"/>
          <w:szCs w:val="22"/>
        </w:rPr>
      </w:pPr>
    </w:p>
    <w:p w14:paraId="7D1D1927" w14:textId="77777777" w:rsidR="00533863" w:rsidRPr="00BF043E" w:rsidRDefault="00533863" w:rsidP="00BF043E">
      <w:pPr>
        <w:spacing w:line="360" w:lineRule="exact"/>
        <w:rPr>
          <w:rFonts w:ascii="メイリオ" w:eastAsia="メイリオ" w:hAnsi="メイリオ"/>
          <w:sz w:val="22"/>
          <w:szCs w:val="22"/>
        </w:rPr>
      </w:pPr>
      <w:r w:rsidRPr="00BF043E">
        <w:rPr>
          <w:rFonts w:ascii="メイリオ" w:eastAsia="メイリオ" w:hAnsi="メイリオ" w:hint="eastAsia"/>
          <w:sz w:val="22"/>
          <w:szCs w:val="22"/>
        </w:rPr>
        <w:t xml:space="preserve">　本契約成立の証として、本契約書２通を作成し、甲、乙</w:t>
      </w:r>
      <w:r w:rsidR="00AD268C">
        <w:rPr>
          <w:rFonts w:ascii="メイリオ" w:eastAsia="メイリオ" w:hAnsi="メイリオ" w:hint="eastAsia"/>
          <w:sz w:val="22"/>
          <w:szCs w:val="22"/>
        </w:rPr>
        <w:t>記名押印のうえ、</w:t>
      </w:r>
      <w:r w:rsidRPr="00BF043E">
        <w:rPr>
          <w:rFonts w:ascii="メイリオ" w:eastAsia="メイリオ" w:hAnsi="メイリオ" w:hint="eastAsia"/>
          <w:sz w:val="22"/>
          <w:szCs w:val="22"/>
        </w:rPr>
        <w:t>それぞれ１通を保有するものとする。</w:t>
      </w:r>
    </w:p>
    <w:p w14:paraId="605ADE15" w14:textId="77777777" w:rsidR="00533863" w:rsidRPr="00BF043E" w:rsidRDefault="00533863" w:rsidP="00BF043E">
      <w:pPr>
        <w:spacing w:line="360" w:lineRule="exact"/>
        <w:rPr>
          <w:rFonts w:ascii="メイリオ" w:eastAsia="メイリオ" w:hAnsi="メイリオ"/>
          <w:sz w:val="22"/>
          <w:szCs w:val="22"/>
        </w:rPr>
      </w:pPr>
    </w:p>
    <w:p w14:paraId="1906C1A5" w14:textId="77777777" w:rsidR="00533863" w:rsidRPr="00BF043E" w:rsidRDefault="00533863" w:rsidP="00BF043E">
      <w:pPr>
        <w:spacing w:line="360" w:lineRule="exact"/>
        <w:rPr>
          <w:rFonts w:ascii="メイリオ" w:eastAsia="メイリオ" w:hAnsi="メイリオ"/>
          <w:sz w:val="22"/>
          <w:szCs w:val="22"/>
        </w:rPr>
      </w:pPr>
      <w:r w:rsidRPr="00BF043E">
        <w:rPr>
          <w:rFonts w:ascii="メイリオ" w:eastAsia="メイリオ" w:hAnsi="メイリオ" w:hint="eastAsia"/>
          <w:sz w:val="22"/>
          <w:szCs w:val="22"/>
        </w:rPr>
        <w:t xml:space="preserve">　　　</w:t>
      </w:r>
      <w:r w:rsidR="00AD268C">
        <w:rPr>
          <w:rFonts w:ascii="メイリオ" w:eastAsia="メイリオ" w:hAnsi="メイリオ" w:hint="eastAsia"/>
          <w:sz w:val="22"/>
          <w:szCs w:val="22"/>
        </w:rPr>
        <w:t>令和</w:t>
      </w:r>
      <w:r w:rsidRPr="00BF043E">
        <w:rPr>
          <w:rFonts w:ascii="メイリオ" w:eastAsia="メイリオ" w:hAnsi="メイリオ" w:hint="eastAsia"/>
          <w:sz w:val="22"/>
          <w:szCs w:val="22"/>
        </w:rPr>
        <w:t xml:space="preserve">　　年（20○○年）　　　月　　日</w:t>
      </w:r>
    </w:p>
    <w:p w14:paraId="333F8DA4" w14:textId="77777777" w:rsidR="00533863" w:rsidRPr="00AD268C" w:rsidRDefault="00533863" w:rsidP="00BF043E">
      <w:pPr>
        <w:spacing w:line="360" w:lineRule="exact"/>
        <w:rPr>
          <w:rFonts w:ascii="メイリオ" w:eastAsia="メイリオ" w:hAnsi="メイリオ"/>
          <w:sz w:val="22"/>
          <w:szCs w:val="22"/>
        </w:rPr>
      </w:pPr>
    </w:p>
    <w:tbl>
      <w:tblPr>
        <w:tblStyle w:val="a7"/>
        <w:tblW w:w="4678" w:type="dxa"/>
        <w:tblInd w:w="3964" w:type="dxa"/>
        <w:tblLook w:val="04A0" w:firstRow="1" w:lastRow="0" w:firstColumn="1" w:lastColumn="0" w:noHBand="0" w:noVBand="1"/>
      </w:tblPr>
      <w:tblGrid>
        <w:gridCol w:w="851"/>
        <w:gridCol w:w="3827"/>
      </w:tblGrid>
      <w:tr w:rsidR="00042803" w14:paraId="22910069" w14:textId="77777777" w:rsidTr="005409CB">
        <w:tc>
          <w:tcPr>
            <w:tcW w:w="851" w:type="dxa"/>
          </w:tcPr>
          <w:p w14:paraId="282996FC" w14:textId="77777777" w:rsidR="00042803" w:rsidRDefault="00042803" w:rsidP="00042803">
            <w:pPr>
              <w:spacing w:line="360" w:lineRule="exact"/>
              <w:rPr>
                <w:rFonts w:ascii="メイリオ" w:eastAsia="メイリオ" w:hAnsi="メイリオ"/>
                <w:sz w:val="22"/>
                <w:szCs w:val="22"/>
              </w:rPr>
            </w:pPr>
          </w:p>
        </w:tc>
        <w:tc>
          <w:tcPr>
            <w:tcW w:w="3827" w:type="dxa"/>
          </w:tcPr>
          <w:p w14:paraId="5E92032F" w14:textId="77777777" w:rsidR="00042803" w:rsidRDefault="00042803" w:rsidP="00042803">
            <w:pPr>
              <w:spacing w:line="360" w:lineRule="exact"/>
              <w:rPr>
                <w:rFonts w:ascii="メイリオ" w:eastAsia="メイリオ" w:hAnsi="メイリオ"/>
                <w:sz w:val="22"/>
                <w:szCs w:val="22"/>
              </w:rPr>
            </w:pPr>
            <w:r>
              <w:rPr>
                <w:rFonts w:eastAsia="メイリオ" w:hint="eastAsia"/>
                <w:kern w:val="0"/>
                <w:sz w:val="22"/>
                <w:szCs w:val="20"/>
              </w:rPr>
              <w:t>住所</w:t>
            </w:r>
          </w:p>
        </w:tc>
      </w:tr>
      <w:tr w:rsidR="00042803" w14:paraId="2791C357" w14:textId="77777777" w:rsidTr="005409CB">
        <w:tc>
          <w:tcPr>
            <w:tcW w:w="851" w:type="dxa"/>
          </w:tcPr>
          <w:p w14:paraId="2FC989EC" w14:textId="77777777" w:rsidR="00042803" w:rsidRDefault="00042803" w:rsidP="00042803">
            <w:pPr>
              <w:spacing w:line="360" w:lineRule="exact"/>
              <w:rPr>
                <w:rFonts w:ascii="メイリオ" w:eastAsia="メイリオ" w:hAnsi="メイリオ"/>
                <w:sz w:val="22"/>
                <w:szCs w:val="22"/>
              </w:rPr>
            </w:pPr>
            <w:r>
              <w:rPr>
                <w:rFonts w:ascii="メイリオ" w:eastAsia="メイリオ" w:hAnsi="メイリオ" w:hint="eastAsia"/>
                <w:sz w:val="22"/>
                <w:szCs w:val="22"/>
              </w:rPr>
              <w:t>甲</w:t>
            </w:r>
          </w:p>
        </w:tc>
        <w:tc>
          <w:tcPr>
            <w:tcW w:w="3827" w:type="dxa"/>
          </w:tcPr>
          <w:p w14:paraId="61BCEB0A" w14:textId="77777777" w:rsidR="00042803" w:rsidRDefault="00042803" w:rsidP="00042803">
            <w:pPr>
              <w:spacing w:line="360" w:lineRule="exact"/>
              <w:rPr>
                <w:rFonts w:ascii="メイリオ" w:eastAsia="メイリオ" w:hAnsi="メイリオ"/>
                <w:sz w:val="22"/>
                <w:szCs w:val="22"/>
              </w:rPr>
            </w:pPr>
            <w:r>
              <w:rPr>
                <w:rFonts w:eastAsia="メイリオ" w:hint="eastAsia"/>
                <w:kern w:val="0"/>
                <w:sz w:val="22"/>
                <w:szCs w:val="20"/>
              </w:rPr>
              <w:t>名称</w:t>
            </w:r>
          </w:p>
        </w:tc>
      </w:tr>
      <w:tr w:rsidR="00042803" w14:paraId="0A18CB5E" w14:textId="77777777" w:rsidTr="005409CB">
        <w:tc>
          <w:tcPr>
            <w:tcW w:w="851" w:type="dxa"/>
          </w:tcPr>
          <w:p w14:paraId="1DFF98E1" w14:textId="77777777" w:rsidR="00042803" w:rsidRDefault="00042803" w:rsidP="00042803">
            <w:pPr>
              <w:spacing w:line="360" w:lineRule="exact"/>
              <w:rPr>
                <w:rFonts w:ascii="メイリオ" w:eastAsia="メイリオ" w:hAnsi="メイリオ"/>
                <w:sz w:val="22"/>
                <w:szCs w:val="22"/>
              </w:rPr>
            </w:pPr>
          </w:p>
        </w:tc>
        <w:tc>
          <w:tcPr>
            <w:tcW w:w="3827" w:type="dxa"/>
          </w:tcPr>
          <w:p w14:paraId="7198B305" w14:textId="77777777" w:rsidR="00042803" w:rsidRDefault="00042803" w:rsidP="00042803">
            <w:pPr>
              <w:spacing w:line="360" w:lineRule="exact"/>
              <w:rPr>
                <w:rFonts w:ascii="メイリオ" w:eastAsia="メイリオ" w:hAnsi="メイリオ"/>
                <w:sz w:val="22"/>
                <w:szCs w:val="22"/>
              </w:rPr>
            </w:pPr>
            <w:r>
              <w:rPr>
                <w:rFonts w:eastAsia="メイリオ" w:hint="eastAsia"/>
                <w:kern w:val="0"/>
                <w:sz w:val="22"/>
                <w:szCs w:val="20"/>
              </w:rPr>
              <w:t>職名　　　氏名　　　　　印</w:t>
            </w:r>
          </w:p>
        </w:tc>
      </w:tr>
      <w:tr w:rsidR="00042803" w14:paraId="56D49C59" w14:textId="77777777" w:rsidTr="005409CB">
        <w:tc>
          <w:tcPr>
            <w:tcW w:w="851" w:type="dxa"/>
          </w:tcPr>
          <w:p w14:paraId="743E950F" w14:textId="77777777" w:rsidR="00042803" w:rsidRDefault="00042803" w:rsidP="00042803">
            <w:pPr>
              <w:spacing w:line="360" w:lineRule="exact"/>
              <w:rPr>
                <w:rFonts w:ascii="メイリオ" w:eastAsia="メイリオ" w:hAnsi="メイリオ"/>
                <w:sz w:val="22"/>
                <w:szCs w:val="22"/>
              </w:rPr>
            </w:pPr>
          </w:p>
        </w:tc>
        <w:tc>
          <w:tcPr>
            <w:tcW w:w="3827" w:type="dxa"/>
          </w:tcPr>
          <w:p w14:paraId="1FE95E55" w14:textId="77777777" w:rsidR="00042803" w:rsidRDefault="00042803" w:rsidP="00042803">
            <w:pPr>
              <w:spacing w:line="360" w:lineRule="exact"/>
              <w:rPr>
                <w:rFonts w:ascii="メイリオ" w:eastAsia="メイリオ" w:hAnsi="メイリオ"/>
                <w:sz w:val="22"/>
                <w:szCs w:val="22"/>
              </w:rPr>
            </w:pPr>
          </w:p>
        </w:tc>
      </w:tr>
      <w:tr w:rsidR="00042803" w14:paraId="56A55399" w14:textId="77777777" w:rsidTr="005409CB">
        <w:tc>
          <w:tcPr>
            <w:tcW w:w="851" w:type="dxa"/>
          </w:tcPr>
          <w:p w14:paraId="357EE863" w14:textId="77777777" w:rsidR="00042803" w:rsidRDefault="00042803" w:rsidP="00042803">
            <w:pPr>
              <w:spacing w:line="360" w:lineRule="exact"/>
              <w:rPr>
                <w:rFonts w:ascii="メイリオ" w:eastAsia="メイリオ" w:hAnsi="メイリオ"/>
                <w:sz w:val="22"/>
                <w:szCs w:val="22"/>
              </w:rPr>
            </w:pPr>
          </w:p>
        </w:tc>
        <w:tc>
          <w:tcPr>
            <w:tcW w:w="3827" w:type="dxa"/>
          </w:tcPr>
          <w:p w14:paraId="60A5E093" w14:textId="453F34E0" w:rsidR="00042803" w:rsidRDefault="005409CB" w:rsidP="00042803">
            <w:pPr>
              <w:spacing w:line="360" w:lineRule="exact"/>
              <w:rPr>
                <w:rFonts w:ascii="メイリオ" w:eastAsia="メイリオ" w:hAnsi="メイリオ"/>
                <w:sz w:val="22"/>
                <w:szCs w:val="22"/>
              </w:rPr>
            </w:pPr>
            <w:r w:rsidRPr="005409CB">
              <w:rPr>
                <w:rFonts w:ascii="メイリオ" w:eastAsia="メイリオ" w:hAnsi="メイリオ" w:hint="eastAsia"/>
                <w:sz w:val="22"/>
                <w:szCs w:val="22"/>
              </w:rPr>
              <w:t>東京都文京区千駄木一丁目1番5号</w:t>
            </w:r>
          </w:p>
        </w:tc>
      </w:tr>
      <w:tr w:rsidR="00042803" w14:paraId="7882B37C" w14:textId="77777777" w:rsidTr="005409CB">
        <w:tc>
          <w:tcPr>
            <w:tcW w:w="851" w:type="dxa"/>
          </w:tcPr>
          <w:p w14:paraId="1F84F983" w14:textId="3F8392E9" w:rsidR="00042803" w:rsidRDefault="005409CB" w:rsidP="00042803">
            <w:pPr>
              <w:spacing w:line="360" w:lineRule="exact"/>
              <w:rPr>
                <w:rFonts w:ascii="メイリオ" w:eastAsia="メイリオ" w:hAnsi="メイリオ"/>
                <w:sz w:val="22"/>
                <w:szCs w:val="22"/>
              </w:rPr>
            </w:pPr>
            <w:r>
              <w:rPr>
                <w:rFonts w:ascii="メイリオ" w:eastAsia="メイリオ" w:hAnsi="メイリオ" w:hint="eastAsia"/>
                <w:sz w:val="22"/>
                <w:szCs w:val="22"/>
              </w:rPr>
              <w:t>乙</w:t>
            </w:r>
          </w:p>
        </w:tc>
        <w:tc>
          <w:tcPr>
            <w:tcW w:w="3827" w:type="dxa"/>
          </w:tcPr>
          <w:p w14:paraId="4B64E3C4" w14:textId="77777777" w:rsidR="00042803" w:rsidRDefault="003101D6" w:rsidP="003101D6">
            <w:pPr>
              <w:spacing w:line="360" w:lineRule="exact"/>
              <w:rPr>
                <w:rFonts w:ascii="メイリオ" w:eastAsia="メイリオ" w:hAnsi="メイリオ"/>
                <w:sz w:val="22"/>
                <w:szCs w:val="22"/>
              </w:rPr>
            </w:pPr>
            <w:r>
              <w:rPr>
                <w:rFonts w:ascii="メイリオ" w:eastAsia="メイリオ" w:hAnsi="メイリオ" w:hint="eastAsia"/>
                <w:sz w:val="22"/>
                <w:szCs w:val="22"/>
              </w:rPr>
              <w:t>学校法人日本医科大学</w:t>
            </w:r>
          </w:p>
        </w:tc>
      </w:tr>
      <w:tr w:rsidR="00042803" w14:paraId="7713904B" w14:textId="77777777" w:rsidTr="005409CB">
        <w:tc>
          <w:tcPr>
            <w:tcW w:w="851" w:type="dxa"/>
          </w:tcPr>
          <w:p w14:paraId="57A127A7" w14:textId="77777777" w:rsidR="00042803" w:rsidRDefault="00042803" w:rsidP="00042803">
            <w:pPr>
              <w:spacing w:line="360" w:lineRule="exact"/>
              <w:rPr>
                <w:rFonts w:ascii="メイリオ" w:eastAsia="メイリオ" w:hAnsi="メイリオ"/>
                <w:sz w:val="22"/>
                <w:szCs w:val="22"/>
              </w:rPr>
            </w:pPr>
          </w:p>
        </w:tc>
        <w:tc>
          <w:tcPr>
            <w:tcW w:w="3827" w:type="dxa"/>
          </w:tcPr>
          <w:p w14:paraId="5C7B08F5" w14:textId="1EE5FCA1" w:rsidR="00042803" w:rsidRPr="005409CB" w:rsidRDefault="005409CB" w:rsidP="00042803">
            <w:pPr>
              <w:spacing w:line="360" w:lineRule="exact"/>
              <w:rPr>
                <w:rFonts w:ascii="メイリオ" w:eastAsia="メイリオ" w:hAnsi="メイリオ"/>
                <w:sz w:val="22"/>
                <w:szCs w:val="22"/>
              </w:rPr>
            </w:pPr>
            <w:r w:rsidRPr="005409CB">
              <w:rPr>
                <w:rFonts w:ascii="メイリオ" w:eastAsia="メイリオ" w:hAnsi="メイリオ" w:hint="eastAsia"/>
                <w:sz w:val="22"/>
              </w:rPr>
              <w:t>理事長　　坂　本　　篤　裕</w:t>
            </w:r>
          </w:p>
        </w:tc>
      </w:tr>
    </w:tbl>
    <w:p w14:paraId="44937FA9" w14:textId="77777777" w:rsidR="005769E7" w:rsidRPr="00AD268C" w:rsidRDefault="005769E7" w:rsidP="00042803">
      <w:pPr>
        <w:spacing w:line="360" w:lineRule="exact"/>
        <w:rPr>
          <w:rFonts w:ascii="メイリオ" w:eastAsia="メイリオ" w:hAnsi="メイリオ"/>
          <w:sz w:val="22"/>
          <w:szCs w:val="22"/>
        </w:rPr>
      </w:pPr>
      <w:bookmarkStart w:id="0" w:name="_GoBack"/>
      <w:bookmarkEnd w:id="0"/>
    </w:p>
    <w:sectPr w:rsidR="005769E7" w:rsidRPr="00AD268C" w:rsidSect="00042803">
      <w:headerReference w:type="default" r:id="rId6"/>
      <w:pgSz w:w="11906" w:h="16838" w:code="9"/>
      <w:pgMar w:top="1985" w:right="1701" w:bottom="1985" w:left="1701" w:header="851" w:footer="992" w:gutter="0"/>
      <w:cols w:space="226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A6788" w14:textId="77777777" w:rsidR="00533863" w:rsidRDefault="00533863" w:rsidP="00533863">
      <w:r>
        <w:separator/>
      </w:r>
    </w:p>
  </w:endnote>
  <w:endnote w:type="continuationSeparator" w:id="0">
    <w:p w14:paraId="5F911143" w14:textId="77777777" w:rsidR="00533863" w:rsidRDefault="00533863" w:rsidP="0053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B054F" w14:textId="77777777" w:rsidR="00533863" w:rsidRDefault="00533863" w:rsidP="00533863">
      <w:r>
        <w:separator/>
      </w:r>
    </w:p>
  </w:footnote>
  <w:footnote w:type="continuationSeparator" w:id="0">
    <w:p w14:paraId="4BDAA44E" w14:textId="77777777" w:rsidR="00533863" w:rsidRDefault="00533863" w:rsidP="0053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0A014" w14:textId="77777777" w:rsidR="00533863" w:rsidRPr="00797C9F" w:rsidRDefault="009D4D34" w:rsidP="00533863">
    <w:pPr>
      <w:spacing w:line="370" w:lineRule="exact"/>
      <w:jc w:val="right"/>
      <w:rPr>
        <w:rFonts w:ascii="HG丸ｺﾞｼｯｸM-PRO" w:eastAsia="メイリオ" w:hAnsi="HG丸ｺﾞｼｯｸM-PRO"/>
        <w:sz w:val="24"/>
      </w:rPr>
    </w:pPr>
    <w:r>
      <w:rPr>
        <w:rFonts w:ascii="メイリオ" w:eastAsia="メイリオ" w:hAnsi="メイリオ" w:hint="eastAsia"/>
        <w:sz w:val="28"/>
        <w:szCs w:val="28"/>
      </w:rPr>
      <w:t>（</w:t>
    </w:r>
    <w:r w:rsidR="00533863" w:rsidRPr="00797C9F">
      <w:rPr>
        <w:rFonts w:ascii="メイリオ" w:eastAsia="メイリオ" w:hAnsi="メイリオ"/>
        <w:sz w:val="28"/>
        <w:szCs w:val="28"/>
      </w:rPr>
      <w:t>※</w:t>
    </w:r>
    <w:r w:rsidR="00533863" w:rsidRPr="00797C9F">
      <w:rPr>
        <w:rFonts w:ascii="HG丸ｺﾞｼｯｸM-PRO" w:eastAsia="メイリオ" w:hAnsi="HG丸ｺﾞｼｯｸM-PRO" w:hint="eastAsia"/>
        <w:sz w:val="24"/>
      </w:rPr>
      <w:t>網掛け部分は適宜記載する項目</w:t>
    </w:r>
    <w:r>
      <w:rPr>
        <w:rFonts w:ascii="HG丸ｺﾞｼｯｸM-PRO" w:eastAsia="メイリオ" w:hAnsi="HG丸ｺﾞｼｯｸM-PRO" w:hint="eastAsia"/>
        <w:sz w:val="24"/>
      </w:rPr>
      <w:t>）</w:t>
    </w:r>
  </w:p>
  <w:p w14:paraId="74C9EC24" w14:textId="77777777" w:rsidR="00533863" w:rsidRPr="00533863" w:rsidRDefault="005338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63"/>
    <w:rsid w:val="00042803"/>
    <w:rsid w:val="0019529A"/>
    <w:rsid w:val="003101D6"/>
    <w:rsid w:val="00320044"/>
    <w:rsid w:val="00533863"/>
    <w:rsid w:val="005409CB"/>
    <w:rsid w:val="005769E7"/>
    <w:rsid w:val="008C1CA1"/>
    <w:rsid w:val="009C7CFD"/>
    <w:rsid w:val="009D4D34"/>
    <w:rsid w:val="00AD268C"/>
    <w:rsid w:val="00BF043E"/>
    <w:rsid w:val="00C50A0B"/>
    <w:rsid w:val="00F5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A7668B"/>
  <w15:docId w15:val="{1F5D98A0-2CB4-4F4F-9C9D-D9D7FBF0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8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863"/>
    <w:pPr>
      <w:tabs>
        <w:tab w:val="center" w:pos="4252"/>
        <w:tab w:val="right" w:pos="8504"/>
      </w:tabs>
      <w:snapToGrid w:val="0"/>
    </w:pPr>
  </w:style>
  <w:style w:type="character" w:customStyle="1" w:styleId="a4">
    <w:name w:val="ヘッダー (文字)"/>
    <w:basedOn w:val="a0"/>
    <w:link w:val="a3"/>
    <w:uiPriority w:val="99"/>
    <w:rsid w:val="00533863"/>
    <w:rPr>
      <w:rFonts w:ascii="Century" w:eastAsia="ＭＳ 明朝" w:hAnsi="Century" w:cs="Times New Roman"/>
      <w:szCs w:val="24"/>
    </w:rPr>
  </w:style>
  <w:style w:type="paragraph" w:styleId="a5">
    <w:name w:val="footer"/>
    <w:basedOn w:val="a"/>
    <w:link w:val="a6"/>
    <w:uiPriority w:val="99"/>
    <w:unhideWhenUsed/>
    <w:rsid w:val="00533863"/>
    <w:pPr>
      <w:tabs>
        <w:tab w:val="center" w:pos="4252"/>
        <w:tab w:val="right" w:pos="8504"/>
      </w:tabs>
      <w:snapToGrid w:val="0"/>
    </w:pPr>
  </w:style>
  <w:style w:type="character" w:customStyle="1" w:styleId="a6">
    <w:name w:val="フッター (文字)"/>
    <w:basedOn w:val="a0"/>
    <w:link w:val="a5"/>
    <w:uiPriority w:val="99"/>
    <w:rsid w:val="00533863"/>
    <w:rPr>
      <w:rFonts w:ascii="Century" w:eastAsia="ＭＳ 明朝" w:hAnsi="Century" w:cs="Times New Roman"/>
      <w:szCs w:val="24"/>
    </w:rPr>
  </w:style>
  <w:style w:type="table" w:styleId="a7">
    <w:name w:val="Table Grid"/>
    <w:basedOn w:val="a1"/>
    <w:uiPriority w:val="39"/>
    <w:rsid w:val="00AD268C"/>
    <w:rPr>
      <w:rFonts w:eastAsia="Times New Roman"/>
    </w:rPr>
    <w:tblPr>
      <w:tblInd w:w="0" w:type="nil"/>
      <w:tblBorders>
        <w:top w:val="dashSmallGap" w:sz="4" w:space="0" w:color="95B3D7" w:themeColor="accent1" w:themeTint="99"/>
        <w:left w:val="dashSmallGap" w:sz="4" w:space="0" w:color="95B3D7" w:themeColor="accent1" w:themeTint="99"/>
        <w:bottom w:val="dashSmallGap" w:sz="4" w:space="0" w:color="95B3D7" w:themeColor="accent1" w:themeTint="99"/>
        <w:right w:val="dashSmallGap" w:sz="4" w:space="0" w:color="95B3D7" w:themeColor="accent1" w:themeTint="99"/>
        <w:insideH w:val="dashSmallGap" w:sz="4" w:space="0" w:color="95B3D7" w:themeColor="accent1" w:themeTint="99"/>
        <w:insideV w:val="dashSmallGap" w:sz="4" w:space="0" w:color="95B3D7" w:themeColor="accent1" w:themeTint="99"/>
      </w:tblBorders>
    </w:tblPr>
  </w:style>
  <w:style w:type="paragraph" w:styleId="a8">
    <w:name w:val="Balloon Text"/>
    <w:basedOn w:val="a"/>
    <w:link w:val="a9"/>
    <w:uiPriority w:val="99"/>
    <w:semiHidden/>
    <w:unhideWhenUsed/>
    <w:rsid w:val="00F51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82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42803"/>
    <w:rPr>
      <w:sz w:val="18"/>
      <w:szCs w:val="18"/>
    </w:rPr>
  </w:style>
  <w:style w:type="paragraph" w:styleId="ab">
    <w:name w:val="annotation text"/>
    <w:basedOn w:val="a"/>
    <w:link w:val="ac"/>
    <w:uiPriority w:val="99"/>
    <w:semiHidden/>
    <w:unhideWhenUsed/>
    <w:rsid w:val="00042803"/>
    <w:pPr>
      <w:jc w:val="left"/>
    </w:pPr>
  </w:style>
  <w:style w:type="character" w:customStyle="1" w:styleId="ac">
    <w:name w:val="コメント文字列 (文字)"/>
    <w:basedOn w:val="a0"/>
    <w:link w:val="ab"/>
    <w:uiPriority w:val="99"/>
    <w:semiHidden/>
    <w:rsid w:val="00042803"/>
    <w:rPr>
      <w:rFonts w:ascii="Century" w:eastAsia="ＭＳ 明朝" w:hAnsi="Century" w:cs="Times New Roman"/>
      <w:szCs w:val="24"/>
    </w:rPr>
  </w:style>
  <w:style w:type="paragraph" w:styleId="ad">
    <w:name w:val="annotation subject"/>
    <w:basedOn w:val="ab"/>
    <w:next w:val="ab"/>
    <w:link w:val="ae"/>
    <w:uiPriority w:val="99"/>
    <w:semiHidden/>
    <w:unhideWhenUsed/>
    <w:rsid w:val="00042803"/>
    <w:rPr>
      <w:b/>
      <w:bCs/>
    </w:rPr>
  </w:style>
  <w:style w:type="character" w:customStyle="1" w:styleId="ae">
    <w:name w:val="コメント内容 (文字)"/>
    <w:basedOn w:val="ac"/>
    <w:link w:val="ad"/>
    <w:uiPriority w:val="99"/>
    <w:semiHidden/>
    <w:rsid w:val="00042803"/>
    <w:rPr>
      <w:rFonts w:ascii="Century" w:eastAsia="ＭＳ 明朝" w:hAnsi="Century" w:cs="Times New Roman"/>
      <w:b/>
      <w:bCs/>
      <w:szCs w:val="24"/>
    </w:rPr>
  </w:style>
  <w:style w:type="paragraph" w:styleId="af">
    <w:name w:val="Revision"/>
    <w:hidden/>
    <w:uiPriority w:val="99"/>
    <w:semiHidden/>
    <w:rsid w:val="00042803"/>
    <w:rPr>
      <w:rFonts w:ascii="Century" w:eastAsia="ＭＳ 明朝" w:hAnsi="Century" w:cs="Times New Roman"/>
      <w:szCs w:val="24"/>
    </w:rPr>
  </w:style>
  <w:style w:type="paragraph" w:styleId="af0">
    <w:name w:val="footnote text"/>
    <w:basedOn w:val="a"/>
    <w:link w:val="af1"/>
    <w:uiPriority w:val="99"/>
    <w:semiHidden/>
    <w:unhideWhenUsed/>
    <w:rsid w:val="005409CB"/>
    <w:pPr>
      <w:adjustRightInd w:val="0"/>
      <w:snapToGrid w:val="0"/>
      <w:spacing w:line="199" w:lineRule="auto"/>
    </w:pPr>
    <w:rPr>
      <w:rFonts w:eastAsia="メイリオ"/>
      <w:szCs w:val="20"/>
    </w:rPr>
  </w:style>
  <w:style w:type="character" w:customStyle="1" w:styleId="af1">
    <w:name w:val="脚注文字列 (文字)"/>
    <w:basedOn w:val="a0"/>
    <w:link w:val="af0"/>
    <w:uiPriority w:val="99"/>
    <w:semiHidden/>
    <w:rsid w:val="005409CB"/>
    <w:rPr>
      <w:rFonts w:ascii="Century" w:eastAsia="メイリオ"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97549">
      <w:bodyDiv w:val="1"/>
      <w:marLeft w:val="0"/>
      <w:marRight w:val="0"/>
      <w:marTop w:val="0"/>
      <w:marBottom w:val="0"/>
      <w:divBdr>
        <w:top w:val="none" w:sz="0" w:space="0" w:color="auto"/>
        <w:left w:val="none" w:sz="0" w:space="0" w:color="auto"/>
        <w:bottom w:val="none" w:sz="0" w:space="0" w:color="auto"/>
        <w:right w:val="none" w:sz="0" w:space="0" w:color="auto"/>
      </w:divBdr>
    </w:div>
    <w:div w:id="1405687435">
      <w:bodyDiv w:val="1"/>
      <w:marLeft w:val="0"/>
      <w:marRight w:val="0"/>
      <w:marTop w:val="0"/>
      <w:marBottom w:val="0"/>
      <w:divBdr>
        <w:top w:val="none" w:sz="0" w:space="0" w:color="auto"/>
        <w:left w:val="none" w:sz="0" w:space="0" w:color="auto"/>
        <w:bottom w:val="none" w:sz="0" w:space="0" w:color="auto"/>
        <w:right w:val="none" w:sz="0" w:space="0" w:color="auto"/>
      </w:divBdr>
    </w:div>
    <w:div w:id="1501114544">
      <w:bodyDiv w:val="1"/>
      <w:marLeft w:val="0"/>
      <w:marRight w:val="0"/>
      <w:marTop w:val="0"/>
      <w:marBottom w:val="0"/>
      <w:divBdr>
        <w:top w:val="none" w:sz="0" w:space="0" w:color="auto"/>
        <w:left w:val="none" w:sz="0" w:space="0" w:color="auto"/>
        <w:bottom w:val="none" w:sz="0" w:space="0" w:color="auto"/>
        <w:right w:val="none" w:sz="0" w:space="0" w:color="auto"/>
      </w:divBdr>
    </w:div>
    <w:div w:id="18170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知的財産推進センター</dc:creator>
  <cp:lastModifiedBy>中村一輝</cp:lastModifiedBy>
  <cp:revision>5</cp:revision>
  <dcterms:created xsi:type="dcterms:W3CDTF">2021-07-21T08:09:00Z</dcterms:created>
  <dcterms:modified xsi:type="dcterms:W3CDTF">2023-04-05T02:34:00Z</dcterms:modified>
</cp:coreProperties>
</file>